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87D" w:rsidRDefault="0013387D" w:rsidP="0013387D">
      <w:pPr>
        <w:ind w:right="-82"/>
        <w:jc w:val="both"/>
        <w:rPr>
          <w:b/>
          <w:bCs/>
          <w:sz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5"/>
        <w:gridCol w:w="8117"/>
      </w:tblGrid>
      <w:tr w:rsidR="0013387D" w:rsidTr="0013387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7D" w:rsidRDefault="0013387D">
            <w:pPr>
              <w:tabs>
                <w:tab w:val="left" w:pos="9540"/>
              </w:tabs>
              <w:spacing w:line="256" w:lineRule="auto"/>
              <w:ind w:right="98"/>
              <w:jc w:val="center"/>
              <w:rPr>
                <w:b/>
                <w:sz w:val="4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object w:dxaOrig="1005" w:dyaOrig="11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6.25pt" o:ole="">
                  <v:imagedata r:id="rId5" o:title=""/>
                </v:shape>
                <o:OLEObject Type="Embed" ProgID="MSPhotoEd.3" ShapeID="_x0000_i1025" DrawAspect="Content" ObjectID="_1733900997" r:id="rId6"/>
              </w:objec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7D" w:rsidRDefault="0013387D">
            <w:pPr>
              <w:pStyle w:val="Titolo2"/>
              <w:tabs>
                <w:tab w:val="left" w:pos="9540"/>
              </w:tabs>
              <w:spacing w:line="256" w:lineRule="auto"/>
              <w:ind w:right="98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COMUNE DI SANTA MARGHERITA DI BELICE</w:t>
            </w:r>
          </w:p>
          <w:p w:rsidR="0013387D" w:rsidRDefault="0013387D">
            <w:pPr>
              <w:pStyle w:val="Titolo5"/>
              <w:tabs>
                <w:tab w:val="left" w:pos="9540"/>
              </w:tabs>
              <w:spacing w:line="256" w:lineRule="auto"/>
              <w:ind w:left="0" w:right="98"/>
              <w:rPr>
                <w:lang w:eastAsia="en-US"/>
              </w:rPr>
            </w:pPr>
            <w:r>
              <w:rPr>
                <w:lang w:eastAsia="en-US"/>
              </w:rPr>
              <w:t>(Libero Consorzio Comunale di Agrigento)</w:t>
            </w:r>
          </w:p>
        </w:tc>
      </w:tr>
    </w:tbl>
    <w:p w:rsidR="0013387D" w:rsidRDefault="0013387D" w:rsidP="0013387D">
      <w:pPr>
        <w:pStyle w:val="NormaleWeb"/>
        <w:tabs>
          <w:tab w:val="left" w:pos="9540"/>
        </w:tabs>
        <w:ind w:right="98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ORIGINALE  DELLA</w:t>
      </w:r>
      <w:proofErr w:type="gramEnd"/>
      <w:r>
        <w:rPr>
          <w:b/>
          <w:sz w:val="28"/>
          <w:szCs w:val="28"/>
        </w:rPr>
        <w:t xml:space="preserve"> DELIBERAZIONE DEL CONSIGLIO  COMUNALE</w:t>
      </w:r>
    </w:p>
    <w:p w:rsidR="0013387D" w:rsidRDefault="0013387D" w:rsidP="0013387D">
      <w:pPr>
        <w:pStyle w:val="NormaleWeb"/>
        <w:tabs>
          <w:tab w:val="left" w:pos="9540"/>
        </w:tabs>
        <w:ind w:right="98"/>
        <w:jc w:val="both"/>
      </w:pPr>
      <w:r>
        <w:t xml:space="preserve">                      </w:t>
      </w:r>
      <w:r w:rsidR="009A3548">
        <w:t xml:space="preserve">                           </w:t>
      </w:r>
      <w:r w:rsidR="00731E85">
        <w:t>N. 71</w:t>
      </w:r>
      <w:r>
        <w:t xml:space="preserve">     </w:t>
      </w:r>
      <w:proofErr w:type="gramStart"/>
      <w:r>
        <w:t>del  27</w:t>
      </w:r>
      <w:proofErr w:type="gramEnd"/>
      <w:r>
        <w:t>/12/2022</w:t>
      </w:r>
    </w:p>
    <w:p w:rsidR="009A3548" w:rsidRPr="008051AC" w:rsidRDefault="0013387D" w:rsidP="0013387D">
      <w:pPr>
        <w:pStyle w:val="NormaleWeb"/>
        <w:pBdr>
          <w:top w:val="double" w:sz="6" w:space="1" w:color="auto"/>
          <w:bottom w:val="double" w:sz="6" w:space="0" w:color="auto"/>
        </w:pBdr>
        <w:tabs>
          <w:tab w:val="left" w:pos="9540"/>
        </w:tabs>
        <w:ind w:right="96"/>
        <w:jc w:val="both"/>
        <w:rPr>
          <w:b/>
        </w:rPr>
      </w:pPr>
      <w:r>
        <w:rPr>
          <w:b/>
          <w:szCs w:val="28"/>
        </w:rPr>
        <w:t>OGGETTO</w:t>
      </w:r>
      <w:r>
        <w:rPr>
          <w:b/>
        </w:rPr>
        <w:t>:</w:t>
      </w:r>
      <w:r w:rsidR="00731E85">
        <w:t xml:space="preserve"> </w:t>
      </w:r>
      <w:r w:rsidR="00731E85" w:rsidRPr="008051AC">
        <w:rPr>
          <w:b/>
        </w:rPr>
        <w:t>Aggiornamento</w:t>
      </w:r>
      <w:r w:rsidR="00A710AB" w:rsidRPr="008051AC">
        <w:rPr>
          <w:b/>
        </w:rPr>
        <w:t>/Modifica</w:t>
      </w:r>
      <w:r w:rsidR="00822D15" w:rsidRPr="008051AC">
        <w:rPr>
          <w:b/>
        </w:rPr>
        <w:t xml:space="preserve"> al programma Triennale delle opere pubbliche vigente periodo 2022/2024.</w:t>
      </w:r>
    </w:p>
    <w:p w:rsidR="0013387D" w:rsidRDefault="0013387D" w:rsidP="0013387D">
      <w:pPr>
        <w:tabs>
          <w:tab w:val="left" w:pos="9540"/>
        </w:tabs>
        <w:ind w:right="96"/>
        <w:jc w:val="both"/>
        <w:rPr>
          <w:szCs w:val="28"/>
        </w:rPr>
      </w:pPr>
      <w:r>
        <w:rPr>
          <w:szCs w:val="28"/>
        </w:rPr>
        <w:t xml:space="preserve"> L’anno </w:t>
      </w:r>
      <w:proofErr w:type="spellStart"/>
      <w:r>
        <w:rPr>
          <w:szCs w:val="28"/>
        </w:rPr>
        <w:t>duemilaventidue</w:t>
      </w:r>
      <w:proofErr w:type="spellEnd"/>
      <w:r>
        <w:rPr>
          <w:szCs w:val="28"/>
        </w:rPr>
        <w:t>, addì ventisette, del mese di dicembre, nell’aula consilia</w:t>
      </w:r>
      <w:r w:rsidR="008051AC">
        <w:rPr>
          <w:szCs w:val="28"/>
        </w:rPr>
        <w:t xml:space="preserve">re di questo Comune </w:t>
      </w:r>
      <w:proofErr w:type="gramStart"/>
      <w:r w:rsidR="008051AC">
        <w:rPr>
          <w:szCs w:val="28"/>
        </w:rPr>
        <w:t>“ Rosario</w:t>
      </w:r>
      <w:proofErr w:type="gramEnd"/>
      <w:r w:rsidR="008051AC">
        <w:rPr>
          <w:szCs w:val="28"/>
        </w:rPr>
        <w:t xml:space="preserve"> Li</w:t>
      </w:r>
      <w:r>
        <w:rPr>
          <w:szCs w:val="28"/>
        </w:rPr>
        <w:t>vatino” si è riunito il Consiglio Comunale, convocato dal Presidente ai sensi dell’art. 20 della L.R. n. 7/1992 e successive modificazioni ed integrazioni in seduta pubblica urgente, di prima convocazione,  per le ore  15,30 .</w:t>
      </w:r>
    </w:p>
    <w:p w:rsidR="0013387D" w:rsidRDefault="0013387D" w:rsidP="0013387D">
      <w:pPr>
        <w:tabs>
          <w:tab w:val="left" w:pos="9540"/>
        </w:tabs>
        <w:ind w:right="96"/>
        <w:jc w:val="both"/>
        <w:rPr>
          <w:szCs w:val="28"/>
        </w:rPr>
      </w:pPr>
      <w:r>
        <w:rPr>
          <w:szCs w:val="28"/>
        </w:rPr>
        <w:t xml:space="preserve">All’appello nominale delle ore 15, 57 risultano presenti i seguenti consiglieri </w:t>
      </w:r>
      <w:proofErr w:type="spellStart"/>
      <w:r>
        <w:rPr>
          <w:szCs w:val="28"/>
        </w:rPr>
        <w:t>Sigg.ri</w:t>
      </w:r>
      <w:proofErr w:type="spellEnd"/>
      <w:r>
        <w:rPr>
          <w:szCs w:val="28"/>
        </w:rPr>
        <w:t>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0"/>
        <w:gridCol w:w="1260"/>
      </w:tblGrid>
      <w:tr w:rsidR="0013387D" w:rsidTr="0013387D">
        <w:trPr>
          <w:trHeight w:val="361"/>
        </w:trPr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87D" w:rsidRDefault="0013387D">
            <w:pPr>
              <w:tabs>
                <w:tab w:val="left" w:pos="9540"/>
              </w:tabs>
              <w:spacing w:line="256" w:lineRule="auto"/>
              <w:ind w:left="-70" w:right="98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7D" w:rsidRDefault="0013387D">
            <w:pPr>
              <w:tabs>
                <w:tab w:val="left" w:pos="9540"/>
              </w:tabs>
              <w:spacing w:line="256" w:lineRule="auto"/>
              <w:ind w:left="-70" w:right="9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Presente</w:t>
            </w:r>
          </w:p>
        </w:tc>
      </w:tr>
      <w:tr w:rsidR="0013387D" w:rsidTr="0013387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7D" w:rsidRDefault="0013387D">
            <w:pPr>
              <w:tabs>
                <w:tab w:val="left" w:pos="9540"/>
              </w:tabs>
              <w:spacing w:line="256" w:lineRule="auto"/>
              <w:ind w:left="-70" w:right="98"/>
              <w:rPr>
                <w:lang w:eastAsia="en-US"/>
              </w:rPr>
            </w:pPr>
            <w:r>
              <w:rPr>
                <w:lang w:eastAsia="en-US"/>
              </w:rPr>
              <w:t xml:space="preserve"> ABRUZZO  Giacomo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7D" w:rsidRDefault="0013387D">
            <w:pPr>
              <w:tabs>
                <w:tab w:val="left" w:pos="9540"/>
              </w:tabs>
              <w:spacing w:line="256" w:lineRule="auto"/>
              <w:ind w:left="-70" w:right="9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SI</w:t>
            </w:r>
          </w:p>
        </w:tc>
      </w:tr>
      <w:tr w:rsidR="0013387D" w:rsidTr="0013387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7D" w:rsidRDefault="0013387D">
            <w:pPr>
              <w:tabs>
                <w:tab w:val="left" w:pos="9540"/>
              </w:tabs>
              <w:spacing w:line="256" w:lineRule="auto"/>
              <w:ind w:right="98"/>
              <w:rPr>
                <w:lang w:eastAsia="en-US"/>
              </w:rPr>
            </w:pPr>
            <w:r>
              <w:rPr>
                <w:lang w:eastAsia="en-US"/>
              </w:rPr>
              <w:t>ARTALE  Irene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7D" w:rsidRDefault="0013387D">
            <w:pPr>
              <w:tabs>
                <w:tab w:val="left" w:pos="9540"/>
              </w:tabs>
              <w:spacing w:line="256" w:lineRule="auto"/>
              <w:ind w:left="-70" w:right="9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SI</w:t>
            </w:r>
          </w:p>
        </w:tc>
      </w:tr>
      <w:tr w:rsidR="0013387D" w:rsidTr="0013387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7D" w:rsidRDefault="0013387D">
            <w:pPr>
              <w:tabs>
                <w:tab w:val="left" w:pos="9540"/>
              </w:tabs>
              <w:spacing w:line="256" w:lineRule="auto"/>
              <w:ind w:right="98"/>
              <w:rPr>
                <w:lang w:eastAsia="en-US"/>
              </w:rPr>
            </w:pPr>
            <w:r>
              <w:rPr>
                <w:lang w:eastAsia="en-US"/>
              </w:rPr>
              <w:t>BAVETTA  Giuseppina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7D" w:rsidRDefault="0013387D">
            <w:pPr>
              <w:tabs>
                <w:tab w:val="left" w:pos="9540"/>
              </w:tabs>
              <w:spacing w:line="256" w:lineRule="auto"/>
              <w:ind w:left="-70" w:right="98"/>
              <w:rPr>
                <w:lang w:eastAsia="en-US"/>
              </w:rPr>
            </w:pPr>
            <w:r>
              <w:rPr>
                <w:lang w:eastAsia="en-US"/>
              </w:rPr>
              <w:t xml:space="preserve">       NO</w:t>
            </w:r>
          </w:p>
        </w:tc>
      </w:tr>
      <w:tr w:rsidR="0013387D" w:rsidTr="0013387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7D" w:rsidRDefault="0013387D">
            <w:pPr>
              <w:tabs>
                <w:tab w:val="left" w:pos="9540"/>
              </w:tabs>
              <w:spacing w:line="256" w:lineRule="auto"/>
              <w:ind w:left="-70" w:right="98"/>
              <w:rPr>
                <w:lang w:eastAsia="en-US"/>
              </w:rPr>
            </w:pPr>
            <w:r>
              <w:rPr>
                <w:lang w:eastAsia="en-US"/>
              </w:rPr>
              <w:t>CIACCIO  Deborah Liboria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7D" w:rsidRDefault="0013387D">
            <w:pPr>
              <w:tabs>
                <w:tab w:val="left" w:pos="9540"/>
              </w:tabs>
              <w:spacing w:line="256" w:lineRule="auto"/>
              <w:ind w:left="-70" w:right="9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SI</w:t>
            </w:r>
          </w:p>
        </w:tc>
      </w:tr>
      <w:tr w:rsidR="0013387D" w:rsidTr="0013387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7D" w:rsidRDefault="0013387D">
            <w:pPr>
              <w:tabs>
                <w:tab w:val="left" w:pos="9540"/>
              </w:tabs>
              <w:spacing w:line="256" w:lineRule="auto"/>
              <w:ind w:left="-70" w:right="98"/>
              <w:rPr>
                <w:lang w:eastAsia="en-US"/>
              </w:rPr>
            </w:pPr>
            <w:r>
              <w:rPr>
                <w:lang w:eastAsia="en-US"/>
              </w:rPr>
              <w:t>COPPOLA  Giuseppa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7D" w:rsidRDefault="0013387D">
            <w:pPr>
              <w:tabs>
                <w:tab w:val="left" w:pos="9540"/>
              </w:tabs>
              <w:spacing w:line="256" w:lineRule="auto"/>
              <w:ind w:left="-70" w:right="9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SI</w:t>
            </w:r>
          </w:p>
        </w:tc>
      </w:tr>
      <w:tr w:rsidR="0013387D" w:rsidTr="0013387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7D" w:rsidRDefault="0013387D">
            <w:pPr>
              <w:tabs>
                <w:tab w:val="left" w:pos="9540"/>
              </w:tabs>
              <w:spacing w:line="256" w:lineRule="auto"/>
              <w:ind w:left="-70" w:right="98"/>
              <w:rPr>
                <w:lang w:eastAsia="en-US"/>
              </w:rPr>
            </w:pPr>
            <w:r>
              <w:rPr>
                <w:lang w:eastAsia="en-US"/>
              </w:rPr>
              <w:t>DI GIOVANNA Onofrio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7D" w:rsidRDefault="0013387D">
            <w:pPr>
              <w:tabs>
                <w:tab w:val="left" w:pos="9540"/>
              </w:tabs>
              <w:spacing w:line="256" w:lineRule="auto"/>
              <w:ind w:left="-70" w:right="9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SI</w:t>
            </w:r>
          </w:p>
        </w:tc>
      </w:tr>
      <w:tr w:rsidR="0013387D" w:rsidTr="0013387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7D" w:rsidRDefault="0013387D">
            <w:pPr>
              <w:tabs>
                <w:tab w:val="left" w:pos="9540"/>
              </w:tabs>
              <w:spacing w:line="256" w:lineRule="auto"/>
              <w:ind w:left="-70" w:right="98"/>
              <w:rPr>
                <w:lang w:eastAsia="en-US"/>
              </w:rPr>
            </w:pPr>
            <w:r>
              <w:rPr>
                <w:lang w:eastAsia="en-US"/>
              </w:rPr>
              <w:t>GUIRRERI  Antonio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7D" w:rsidRDefault="0013387D">
            <w:pPr>
              <w:tabs>
                <w:tab w:val="left" w:pos="9540"/>
              </w:tabs>
              <w:spacing w:line="256" w:lineRule="auto"/>
              <w:ind w:left="-70" w:right="9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SI</w:t>
            </w:r>
          </w:p>
        </w:tc>
      </w:tr>
      <w:tr w:rsidR="0013387D" w:rsidTr="0013387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7D" w:rsidRDefault="0013387D">
            <w:pPr>
              <w:tabs>
                <w:tab w:val="left" w:pos="9540"/>
              </w:tabs>
              <w:spacing w:line="256" w:lineRule="auto"/>
              <w:ind w:left="-70" w:right="98"/>
              <w:rPr>
                <w:lang w:eastAsia="en-US"/>
              </w:rPr>
            </w:pPr>
            <w:r>
              <w:rPr>
                <w:lang w:eastAsia="en-US"/>
              </w:rPr>
              <w:t>SALADINO  Lea Valeria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7D" w:rsidRDefault="0013387D">
            <w:pPr>
              <w:tabs>
                <w:tab w:val="left" w:pos="9540"/>
              </w:tabs>
              <w:spacing w:line="256" w:lineRule="auto"/>
              <w:ind w:left="-70" w:right="9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SI</w:t>
            </w:r>
          </w:p>
        </w:tc>
      </w:tr>
      <w:tr w:rsidR="0013387D" w:rsidTr="0013387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7D" w:rsidRDefault="0013387D">
            <w:pPr>
              <w:tabs>
                <w:tab w:val="left" w:pos="9540"/>
              </w:tabs>
              <w:spacing w:line="256" w:lineRule="auto"/>
              <w:ind w:left="-70" w:right="98"/>
              <w:rPr>
                <w:lang w:eastAsia="en-US"/>
              </w:rPr>
            </w:pPr>
            <w:r>
              <w:rPr>
                <w:lang w:eastAsia="en-US"/>
              </w:rPr>
              <w:t>SANTORO Antonino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7D" w:rsidRDefault="0013387D">
            <w:pPr>
              <w:tabs>
                <w:tab w:val="left" w:pos="9540"/>
              </w:tabs>
              <w:spacing w:line="256" w:lineRule="auto"/>
              <w:ind w:left="-70" w:right="9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SI</w:t>
            </w:r>
          </w:p>
        </w:tc>
      </w:tr>
      <w:tr w:rsidR="0013387D" w:rsidTr="0013387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7D" w:rsidRDefault="0013387D">
            <w:pPr>
              <w:tabs>
                <w:tab w:val="left" w:pos="9540"/>
              </w:tabs>
              <w:spacing w:line="256" w:lineRule="auto"/>
              <w:ind w:right="98"/>
              <w:rPr>
                <w:lang w:eastAsia="en-US"/>
              </w:rPr>
            </w:pPr>
            <w:r>
              <w:rPr>
                <w:lang w:eastAsia="en-US"/>
              </w:rPr>
              <w:t>SCATURRO Giuseppe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7D" w:rsidRDefault="0013387D">
            <w:pPr>
              <w:tabs>
                <w:tab w:val="left" w:pos="9540"/>
              </w:tabs>
              <w:spacing w:line="256" w:lineRule="auto"/>
              <w:ind w:left="-70" w:right="9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SI</w:t>
            </w:r>
          </w:p>
        </w:tc>
      </w:tr>
      <w:tr w:rsidR="0013387D" w:rsidTr="0013387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7D" w:rsidRDefault="0013387D">
            <w:pPr>
              <w:tabs>
                <w:tab w:val="left" w:pos="9540"/>
              </w:tabs>
              <w:spacing w:line="256" w:lineRule="auto"/>
              <w:ind w:left="-70" w:right="98"/>
              <w:rPr>
                <w:lang w:eastAsia="en-US"/>
              </w:rPr>
            </w:pPr>
            <w:r>
              <w:rPr>
                <w:lang w:eastAsia="en-US"/>
              </w:rPr>
              <w:t>SCIARA  Salvatore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7D" w:rsidRDefault="0013387D">
            <w:pPr>
              <w:tabs>
                <w:tab w:val="left" w:pos="9540"/>
              </w:tabs>
              <w:spacing w:line="256" w:lineRule="auto"/>
              <w:ind w:left="-70" w:right="9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SI</w:t>
            </w:r>
          </w:p>
        </w:tc>
      </w:tr>
      <w:tr w:rsidR="0013387D" w:rsidTr="0013387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7D" w:rsidRDefault="0013387D">
            <w:pPr>
              <w:tabs>
                <w:tab w:val="left" w:pos="9540"/>
              </w:tabs>
              <w:spacing w:line="256" w:lineRule="auto"/>
              <w:ind w:left="-70" w:right="98"/>
              <w:rPr>
                <w:lang w:eastAsia="en-US"/>
              </w:rPr>
            </w:pPr>
            <w:r>
              <w:rPr>
                <w:lang w:eastAsia="en-US"/>
              </w:rPr>
              <w:t>VALENTI  Gaspare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7D" w:rsidRDefault="0013387D">
            <w:pPr>
              <w:tabs>
                <w:tab w:val="left" w:pos="9540"/>
              </w:tabs>
              <w:spacing w:line="256" w:lineRule="auto"/>
              <w:ind w:left="-70" w:right="98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="00822D15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>SI</w:t>
            </w:r>
          </w:p>
        </w:tc>
      </w:tr>
    </w:tbl>
    <w:p w:rsidR="0013387D" w:rsidRDefault="0013387D" w:rsidP="0013387D">
      <w:pPr>
        <w:pStyle w:val="Didascalia"/>
        <w:tabs>
          <w:tab w:val="left" w:pos="9540"/>
        </w:tabs>
        <w:ind w:left="0" w:right="98"/>
        <w:rPr>
          <w:b/>
          <w:bCs/>
          <w:szCs w:val="28"/>
        </w:rPr>
      </w:pPr>
    </w:p>
    <w:p w:rsidR="0013387D" w:rsidRDefault="0013387D" w:rsidP="0013387D">
      <w:pPr>
        <w:pStyle w:val="Didascalia"/>
        <w:tabs>
          <w:tab w:val="left" w:pos="9540"/>
        </w:tabs>
        <w:ind w:left="0" w:right="98"/>
        <w:rPr>
          <w:b/>
          <w:bCs/>
          <w:sz w:val="24"/>
        </w:rPr>
      </w:pPr>
      <w:r>
        <w:rPr>
          <w:b/>
          <w:bCs/>
          <w:sz w:val="24"/>
        </w:rPr>
        <w:t>Sono presenti, ai sensi dell’art.20, comma 3° - L.R. n. 7/93:</w:t>
      </w:r>
    </w:p>
    <w:p w:rsidR="0013387D" w:rsidRDefault="0013387D" w:rsidP="0013387D">
      <w:pPr>
        <w:tabs>
          <w:tab w:val="left" w:pos="9540"/>
        </w:tabs>
        <w:ind w:right="98"/>
        <w:jc w:val="both"/>
        <w:rPr>
          <w:b/>
          <w:bCs/>
        </w:rPr>
      </w:pPr>
      <w:r>
        <w:rPr>
          <w:b/>
          <w:bCs/>
          <w:i/>
          <w:iCs/>
        </w:rPr>
        <w:t xml:space="preserve">Sindaco Viola - Assessori: Bonifacio, Di Giovanna.                                                                </w:t>
      </w:r>
    </w:p>
    <w:p w:rsidR="0013387D" w:rsidRDefault="0013387D" w:rsidP="0013387D">
      <w:pPr>
        <w:pStyle w:val="Titolo6"/>
        <w:tabs>
          <w:tab w:val="left" w:pos="9540"/>
        </w:tabs>
        <w:ind w:left="0" w:right="98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Assume la </w:t>
      </w:r>
      <w:proofErr w:type="gramStart"/>
      <w:r>
        <w:rPr>
          <w:b/>
          <w:bCs/>
          <w:sz w:val="24"/>
        </w:rPr>
        <w:t>Presidenza  la</w:t>
      </w:r>
      <w:proofErr w:type="gramEnd"/>
      <w:r>
        <w:rPr>
          <w:b/>
          <w:bCs/>
          <w:sz w:val="24"/>
        </w:rPr>
        <w:t xml:space="preserve"> Presidente Irene Artale</w:t>
      </w:r>
    </w:p>
    <w:p w:rsidR="0013387D" w:rsidRDefault="0013387D" w:rsidP="0013387D">
      <w:pPr>
        <w:pStyle w:val="Titolo6"/>
        <w:tabs>
          <w:tab w:val="left" w:pos="9540"/>
        </w:tabs>
        <w:ind w:left="0" w:right="98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Partecipa il Segretario Comunale reggente   Dott. Antonino </w:t>
      </w:r>
      <w:proofErr w:type="spellStart"/>
      <w:r>
        <w:rPr>
          <w:b/>
          <w:bCs/>
          <w:sz w:val="24"/>
        </w:rPr>
        <w:t>Pellicanò</w:t>
      </w:r>
      <w:proofErr w:type="spellEnd"/>
      <w:r>
        <w:rPr>
          <w:b/>
          <w:bCs/>
          <w:sz w:val="24"/>
        </w:rPr>
        <w:t>.</w:t>
      </w:r>
    </w:p>
    <w:p w:rsidR="0013387D" w:rsidRDefault="0013387D" w:rsidP="0013387D">
      <w:pPr>
        <w:pStyle w:val="Titolo6"/>
        <w:tabs>
          <w:tab w:val="left" w:pos="9540"/>
        </w:tabs>
        <w:ind w:left="0" w:right="98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La Presidente accertata la presenza di n.11 consiglieri ai sensi dell’art. </w:t>
      </w:r>
      <w:smartTag w:uri="urn:schemas-microsoft-com:office:smarttags" w:element="metricconverter">
        <w:smartTagPr>
          <w:attr w:name="ProductID" w:val="21 L"/>
        </w:smartTagPr>
        <w:r>
          <w:rPr>
            <w:b/>
            <w:bCs/>
            <w:sz w:val="24"/>
          </w:rPr>
          <w:t>21 L</w:t>
        </w:r>
      </w:smartTag>
      <w:r>
        <w:rPr>
          <w:b/>
          <w:bCs/>
          <w:sz w:val="24"/>
        </w:rPr>
        <w:t xml:space="preserve">.R. n.26/93, </w:t>
      </w:r>
      <w:proofErr w:type="gramStart"/>
      <w:r>
        <w:rPr>
          <w:b/>
          <w:bCs/>
          <w:sz w:val="24"/>
        </w:rPr>
        <w:t>dichiara  valida</w:t>
      </w:r>
      <w:proofErr w:type="gramEnd"/>
      <w:r>
        <w:rPr>
          <w:b/>
          <w:bCs/>
          <w:sz w:val="24"/>
        </w:rPr>
        <w:t xml:space="preserve"> la seduta.</w:t>
      </w:r>
    </w:p>
    <w:p w:rsidR="00C721BF" w:rsidRDefault="00C721BF" w:rsidP="00C721BF">
      <w:pPr>
        <w:jc w:val="both"/>
      </w:pPr>
      <w:r>
        <w:rPr>
          <w:b/>
          <w:bCs/>
          <w:i/>
        </w:rPr>
        <w:t xml:space="preserve">Risultano, altresì, presenti il Responsabile del Settore Finanziario rag. Silvana Ardizzone e </w:t>
      </w:r>
      <w:proofErr w:type="gramStart"/>
      <w:r>
        <w:rPr>
          <w:b/>
          <w:bCs/>
          <w:i/>
        </w:rPr>
        <w:t>il  Responsabile</w:t>
      </w:r>
      <w:proofErr w:type="gramEnd"/>
      <w:r>
        <w:rPr>
          <w:b/>
          <w:bCs/>
          <w:i/>
        </w:rPr>
        <w:t xml:space="preserve"> del Settore Tecnico Ing. Aurelio </w:t>
      </w:r>
      <w:proofErr w:type="spellStart"/>
      <w:r>
        <w:rPr>
          <w:b/>
          <w:bCs/>
          <w:i/>
        </w:rPr>
        <w:t>Lovoy</w:t>
      </w:r>
      <w:proofErr w:type="spellEnd"/>
      <w:r>
        <w:rPr>
          <w:b/>
          <w:bCs/>
          <w:i/>
        </w:rPr>
        <w:t>, nonché il  Collegio dei Revisori dei Conti nelle persone del Presidente, Dott.ssa Schifani Loredana, e del componente Dott. Giovanni Di Dio.</w:t>
      </w:r>
    </w:p>
    <w:p w:rsidR="00C721BF" w:rsidRDefault="00C721BF" w:rsidP="00C721BF">
      <w:pPr>
        <w:pStyle w:val="Titolo6"/>
        <w:tabs>
          <w:tab w:val="left" w:pos="9540"/>
        </w:tabs>
        <w:ind w:left="0" w:right="98"/>
        <w:jc w:val="both"/>
        <w:rPr>
          <w:b/>
          <w:bCs/>
          <w:sz w:val="24"/>
        </w:rPr>
      </w:pPr>
      <w:r>
        <w:rPr>
          <w:b/>
          <w:kern w:val="2"/>
          <w:sz w:val="24"/>
          <w:lang w:eastAsia="ar-SA"/>
        </w:rPr>
        <w:t xml:space="preserve">La Presidente dichiara di nominare scrutatori i </w:t>
      </w:r>
      <w:proofErr w:type="gramStart"/>
      <w:r>
        <w:rPr>
          <w:b/>
          <w:kern w:val="2"/>
          <w:sz w:val="24"/>
          <w:lang w:eastAsia="ar-SA"/>
        </w:rPr>
        <w:t>consiglieri  Di</w:t>
      </w:r>
      <w:proofErr w:type="gramEnd"/>
      <w:r>
        <w:rPr>
          <w:b/>
          <w:kern w:val="2"/>
          <w:sz w:val="24"/>
          <w:lang w:eastAsia="ar-SA"/>
        </w:rPr>
        <w:t xml:space="preserve"> Giovanna Onofrio, </w:t>
      </w:r>
      <w:proofErr w:type="spellStart"/>
      <w:r>
        <w:rPr>
          <w:b/>
          <w:kern w:val="2"/>
          <w:sz w:val="24"/>
          <w:lang w:eastAsia="ar-SA"/>
        </w:rPr>
        <w:t>Guirreri</w:t>
      </w:r>
      <w:proofErr w:type="spellEnd"/>
      <w:r>
        <w:rPr>
          <w:b/>
          <w:kern w:val="2"/>
          <w:sz w:val="24"/>
          <w:lang w:eastAsia="ar-SA"/>
        </w:rPr>
        <w:t xml:space="preserve"> Antonio e Saladino Lea Valeria </w:t>
      </w:r>
      <w:r>
        <w:rPr>
          <w:b/>
          <w:bCs/>
          <w:sz w:val="24"/>
        </w:rPr>
        <w:t>ed, invita gli intervenuti a deliberare sull’oggetto iscritto all’ordine del giorno.</w:t>
      </w:r>
    </w:p>
    <w:p w:rsidR="00C721BF" w:rsidRDefault="00C721BF" w:rsidP="00C721BF">
      <w:pPr>
        <w:jc w:val="both"/>
        <w:rPr>
          <w:b/>
        </w:rPr>
      </w:pPr>
    </w:p>
    <w:p w:rsidR="0013387D" w:rsidRDefault="0013387D" w:rsidP="0013387D">
      <w:pPr>
        <w:spacing w:after="160" w:line="254" w:lineRule="auto"/>
        <w:jc w:val="both"/>
        <w:rPr>
          <w:rFonts w:eastAsia="Calibri"/>
          <w:sz w:val="22"/>
          <w:szCs w:val="22"/>
          <w:lang w:eastAsia="en-US"/>
        </w:rPr>
      </w:pPr>
    </w:p>
    <w:p w:rsidR="0013387D" w:rsidRDefault="0013387D" w:rsidP="004D4575">
      <w:pPr>
        <w:spacing w:after="160" w:line="254" w:lineRule="auto"/>
        <w:jc w:val="both"/>
        <w:rPr>
          <w:rFonts w:eastAsia="Calibri"/>
          <w:sz w:val="22"/>
          <w:szCs w:val="22"/>
          <w:lang w:eastAsia="en-US"/>
        </w:rPr>
      </w:pPr>
    </w:p>
    <w:p w:rsidR="004D4575" w:rsidRPr="00822D15" w:rsidRDefault="004D4575" w:rsidP="004D4575">
      <w:pPr>
        <w:spacing w:after="160" w:line="254" w:lineRule="auto"/>
        <w:jc w:val="both"/>
        <w:rPr>
          <w:rFonts w:eastAsia="Calibri"/>
          <w:b/>
          <w:i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Si pas</w:t>
      </w:r>
      <w:r w:rsidR="00822D15">
        <w:rPr>
          <w:rFonts w:eastAsia="Calibri"/>
          <w:sz w:val="22"/>
          <w:szCs w:val="22"/>
          <w:lang w:eastAsia="en-US"/>
        </w:rPr>
        <w:t xml:space="preserve">sa alla trattazione del quinto </w:t>
      </w:r>
      <w:r>
        <w:rPr>
          <w:rFonts w:eastAsia="Calibri"/>
          <w:sz w:val="22"/>
          <w:szCs w:val="22"/>
          <w:lang w:eastAsia="en-US"/>
        </w:rPr>
        <w:t xml:space="preserve">punto all’Ordine del Giorno avente ad </w:t>
      </w:r>
      <w:proofErr w:type="gramStart"/>
      <w:r>
        <w:rPr>
          <w:rFonts w:eastAsia="Calibri"/>
          <w:sz w:val="22"/>
          <w:szCs w:val="22"/>
          <w:lang w:eastAsia="en-US"/>
        </w:rPr>
        <w:t>oggetto: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822D15">
        <w:rPr>
          <w:rFonts w:ascii="Calibri" w:eastAsia="Calibri" w:hAnsi="Calibri"/>
          <w:b/>
          <w:sz w:val="22"/>
          <w:szCs w:val="22"/>
          <w:lang w:eastAsia="en-US"/>
        </w:rPr>
        <w:t xml:space="preserve">  </w:t>
      </w:r>
      <w:proofErr w:type="gramEnd"/>
      <w:r w:rsidR="00822D15">
        <w:rPr>
          <w:rFonts w:ascii="Calibri" w:eastAsia="Calibri" w:hAnsi="Calibri"/>
          <w:b/>
          <w:sz w:val="22"/>
          <w:szCs w:val="22"/>
          <w:lang w:eastAsia="en-US"/>
        </w:rPr>
        <w:t xml:space="preserve">            </w:t>
      </w:r>
      <w:r>
        <w:rPr>
          <w:rFonts w:ascii="Calibri" w:eastAsia="Calibri" w:hAnsi="Calibri"/>
          <w:b/>
          <w:sz w:val="22"/>
          <w:szCs w:val="22"/>
          <w:lang w:eastAsia="en-US"/>
        </w:rPr>
        <w:t>“</w:t>
      </w:r>
      <w:r w:rsidR="00822D15" w:rsidRPr="00822D15">
        <w:rPr>
          <w:rFonts w:eastAsia="Calibri"/>
          <w:b/>
          <w:sz w:val="22"/>
          <w:szCs w:val="22"/>
          <w:lang w:eastAsia="en-US"/>
        </w:rPr>
        <w:t>Aggiornamento/Modifica al programma Triennale delle opere pubbliche vigente periodo 2022/2024</w:t>
      </w:r>
      <w:r w:rsidR="00822D15">
        <w:rPr>
          <w:rFonts w:eastAsia="Calibri"/>
          <w:b/>
          <w:sz w:val="22"/>
          <w:szCs w:val="22"/>
          <w:lang w:eastAsia="en-US"/>
        </w:rPr>
        <w:t>”</w:t>
      </w:r>
    </w:p>
    <w:p w:rsidR="004D4575" w:rsidRDefault="004D4575" w:rsidP="004D4575">
      <w:pPr>
        <w:widowControl w:val="0"/>
        <w:suppressAutoHyphens/>
        <w:autoSpaceDE w:val="0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La Presidente introduce l’argomento indicato in oggetto ed invita il Responsabile del Set</w:t>
      </w:r>
      <w:r w:rsidR="00822D15">
        <w:rPr>
          <w:rFonts w:eastAsia="Calibri"/>
          <w:lang w:eastAsia="en-US"/>
        </w:rPr>
        <w:t>tore Tecnico</w:t>
      </w:r>
      <w:r>
        <w:rPr>
          <w:rFonts w:eastAsia="Calibri"/>
          <w:lang w:eastAsia="en-US"/>
        </w:rPr>
        <w:t xml:space="preserve"> a relazionare in merito.</w:t>
      </w:r>
    </w:p>
    <w:p w:rsidR="004D4575" w:rsidRDefault="004D4575" w:rsidP="004D4575">
      <w:pPr>
        <w:widowControl w:val="0"/>
        <w:suppressAutoHyphens/>
        <w:autoSpaceDE w:val="0"/>
        <w:jc w:val="both"/>
        <w:textAlignment w:val="baseline"/>
        <w:rPr>
          <w:rFonts w:eastAsia="Calibri"/>
          <w:lang w:eastAsia="en-US"/>
        </w:rPr>
      </w:pPr>
    </w:p>
    <w:p w:rsidR="004D4575" w:rsidRDefault="00822D15" w:rsidP="004D4575">
      <w:pPr>
        <w:widowControl w:val="0"/>
        <w:suppressAutoHyphens/>
        <w:autoSpaceDE w:val="0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Il Responsabile del Settore Tecnico Ing. Aurelio </w:t>
      </w:r>
      <w:proofErr w:type="spellStart"/>
      <w:r>
        <w:rPr>
          <w:rFonts w:eastAsia="Calibri"/>
          <w:lang w:eastAsia="en-US"/>
        </w:rPr>
        <w:t>Lovoy</w:t>
      </w:r>
      <w:proofErr w:type="spellEnd"/>
      <w:r>
        <w:rPr>
          <w:rFonts w:eastAsia="Calibri"/>
          <w:lang w:eastAsia="en-US"/>
        </w:rPr>
        <w:t xml:space="preserve"> </w:t>
      </w:r>
      <w:r w:rsidR="004D4575">
        <w:rPr>
          <w:rFonts w:eastAsia="Calibri"/>
          <w:lang w:eastAsia="en-US"/>
        </w:rPr>
        <w:t>relaziona in ordine al</w:t>
      </w:r>
      <w:r w:rsidR="00EF736B">
        <w:rPr>
          <w:rFonts w:eastAsia="Calibri"/>
          <w:lang w:eastAsia="en-US"/>
        </w:rPr>
        <w:t>l’argomento indicat</w:t>
      </w:r>
      <w:r w:rsidR="00736A4C">
        <w:rPr>
          <w:rFonts w:eastAsia="Calibri"/>
          <w:lang w:eastAsia="en-US"/>
        </w:rPr>
        <w:t xml:space="preserve">o in oggetto, specificando </w:t>
      </w:r>
      <w:r w:rsidR="005D432E">
        <w:rPr>
          <w:rFonts w:eastAsia="Calibri"/>
          <w:lang w:eastAsia="en-US"/>
        </w:rPr>
        <w:t xml:space="preserve">in particolare </w:t>
      </w:r>
      <w:r w:rsidR="00736A4C">
        <w:rPr>
          <w:rFonts w:eastAsia="Calibri"/>
          <w:lang w:eastAsia="en-US"/>
        </w:rPr>
        <w:t xml:space="preserve">che </w:t>
      </w:r>
      <w:r w:rsidR="00EF736B">
        <w:rPr>
          <w:rFonts w:eastAsia="Calibri"/>
          <w:lang w:eastAsia="en-US"/>
        </w:rPr>
        <w:t xml:space="preserve">la </w:t>
      </w:r>
      <w:proofErr w:type="gramStart"/>
      <w:r w:rsidR="00EF736B">
        <w:rPr>
          <w:rFonts w:eastAsia="Calibri"/>
          <w:lang w:eastAsia="en-US"/>
        </w:rPr>
        <w:t xml:space="preserve">proposta </w:t>
      </w:r>
      <w:r w:rsidR="00736A4C">
        <w:rPr>
          <w:rFonts w:eastAsia="Calibri"/>
          <w:lang w:eastAsia="en-US"/>
        </w:rPr>
        <w:t xml:space="preserve"> in</w:t>
      </w:r>
      <w:proofErr w:type="gramEnd"/>
      <w:r w:rsidR="00736A4C">
        <w:rPr>
          <w:rFonts w:eastAsia="Calibri"/>
          <w:lang w:eastAsia="en-US"/>
        </w:rPr>
        <w:t xml:space="preserve"> esame</w:t>
      </w:r>
      <w:r w:rsidR="00EF736B">
        <w:rPr>
          <w:rFonts w:eastAsia="Calibri"/>
          <w:lang w:eastAsia="en-US"/>
        </w:rPr>
        <w:t xml:space="preserve"> di modifica del programma  triennale delle opere pubbliche</w:t>
      </w:r>
      <w:r w:rsidR="00736A4C">
        <w:rPr>
          <w:rFonts w:eastAsia="Calibri"/>
          <w:lang w:eastAsia="en-US"/>
        </w:rPr>
        <w:t>, approvata</w:t>
      </w:r>
      <w:r w:rsidR="00EF736B">
        <w:rPr>
          <w:rFonts w:eastAsia="Calibri"/>
          <w:lang w:eastAsia="en-US"/>
        </w:rPr>
        <w:t xml:space="preserve"> con deliberazione consiliare n. 23/2022</w:t>
      </w:r>
      <w:r w:rsidR="005D432E">
        <w:rPr>
          <w:rFonts w:eastAsia="Calibri"/>
          <w:lang w:eastAsia="en-US"/>
        </w:rPr>
        <w:t>,</w:t>
      </w:r>
      <w:r w:rsidR="00EF736B">
        <w:rPr>
          <w:rFonts w:eastAsia="Calibri"/>
          <w:lang w:eastAsia="en-US"/>
        </w:rPr>
        <w:t xml:space="preserve"> è resa necessaria dal finanziamento di due interventi da parte dell’Assessorato Regionale delle Infrastrutture e Mobilità che vanno inseriti nell’elenco annuale 2022</w:t>
      </w:r>
    </w:p>
    <w:p w:rsidR="00AA6825" w:rsidRDefault="00AA6825" w:rsidP="004D4575">
      <w:pPr>
        <w:jc w:val="both"/>
      </w:pPr>
    </w:p>
    <w:p w:rsidR="00AA6825" w:rsidRDefault="00AA6825" w:rsidP="00AA6825">
      <w:pPr>
        <w:widowControl w:val="0"/>
        <w:suppressAutoHyphens/>
        <w:autoSpaceDE w:val="0"/>
        <w:jc w:val="both"/>
        <w:textAlignment w:val="baseline"/>
        <w:rPr>
          <w:rFonts w:eastAsia="Andale Sans UI" w:cs="Tahoma"/>
          <w:kern w:val="2"/>
          <w:sz w:val="22"/>
          <w:szCs w:val="22"/>
          <w:lang w:val="de-DE" w:eastAsia="fa-IR" w:bidi="fa-IR"/>
        </w:rPr>
      </w:pPr>
      <w:proofErr w:type="spellStart"/>
      <w:r>
        <w:rPr>
          <w:rFonts w:eastAsia="Andale Sans UI" w:cs="Tahoma"/>
          <w:kern w:val="2"/>
          <w:sz w:val="22"/>
          <w:szCs w:val="22"/>
          <w:lang w:val="de-DE" w:eastAsia="fa-IR" w:bidi="fa-IR"/>
        </w:rPr>
        <w:t>Quindi</w:t>
      </w:r>
      <w:proofErr w:type="spellEnd"/>
      <w:r>
        <w:rPr>
          <w:rFonts w:eastAsia="Andale Sans UI" w:cs="Tahoma"/>
          <w:kern w:val="2"/>
          <w:sz w:val="22"/>
          <w:szCs w:val="22"/>
          <w:lang w:val="de-DE" w:eastAsia="fa-IR" w:bidi="fa-IR"/>
        </w:rPr>
        <w:t>,</w:t>
      </w:r>
      <w:r>
        <w:rPr>
          <w:rFonts w:eastAsia="Andale Sans UI" w:cs="Tahoma"/>
          <w:b/>
          <w:bCs/>
          <w:kern w:val="2"/>
          <w:sz w:val="22"/>
          <w:szCs w:val="22"/>
          <w:lang w:val="de-DE" w:eastAsia="fa-IR" w:bidi="fa-IR"/>
        </w:rPr>
        <w:t xml:space="preserve"> la Presidente</w:t>
      </w:r>
      <w:r>
        <w:rPr>
          <w:rFonts w:eastAsia="Andale Sans UI" w:cs="Tahoma"/>
          <w:bCs/>
          <w:kern w:val="2"/>
          <w:sz w:val="22"/>
          <w:szCs w:val="22"/>
          <w:lang w:val="de-DE" w:eastAsia="fa-IR" w:bidi="fa-IR"/>
        </w:rPr>
        <w:t xml:space="preserve">, </w:t>
      </w:r>
      <w:proofErr w:type="spellStart"/>
      <w:r>
        <w:rPr>
          <w:rFonts w:eastAsia="Andale Sans UI" w:cs="Tahoma"/>
          <w:bCs/>
          <w:kern w:val="2"/>
          <w:sz w:val="22"/>
          <w:szCs w:val="22"/>
          <w:lang w:val="de-DE" w:eastAsia="fa-IR" w:bidi="fa-IR"/>
        </w:rPr>
        <w:t>preso</w:t>
      </w:r>
      <w:proofErr w:type="spellEnd"/>
      <w:r>
        <w:rPr>
          <w:rFonts w:eastAsia="Andale Sans UI" w:cs="Tahoma"/>
          <w:bCs/>
          <w:kern w:val="2"/>
          <w:sz w:val="22"/>
          <w:szCs w:val="22"/>
          <w:lang w:val="de-DE" w:eastAsia="fa-IR" w:bidi="fa-IR"/>
        </w:rPr>
        <w:t xml:space="preserve"> </w:t>
      </w:r>
      <w:proofErr w:type="spellStart"/>
      <w:r>
        <w:rPr>
          <w:rFonts w:eastAsia="Andale Sans UI" w:cs="Tahoma"/>
          <w:bCs/>
          <w:kern w:val="2"/>
          <w:sz w:val="22"/>
          <w:szCs w:val="22"/>
          <w:lang w:val="de-DE" w:eastAsia="fa-IR" w:bidi="fa-IR"/>
        </w:rPr>
        <w:t>atto</w:t>
      </w:r>
      <w:proofErr w:type="spellEnd"/>
      <w:r>
        <w:rPr>
          <w:rFonts w:eastAsia="Andale Sans UI" w:cs="Tahoma"/>
          <w:bCs/>
          <w:kern w:val="2"/>
          <w:sz w:val="22"/>
          <w:szCs w:val="22"/>
          <w:lang w:val="de-DE" w:eastAsia="fa-IR" w:bidi="fa-IR"/>
        </w:rPr>
        <w:t xml:space="preserve"> </w:t>
      </w:r>
      <w:proofErr w:type="spellStart"/>
      <w:r>
        <w:rPr>
          <w:rFonts w:eastAsia="Andale Sans UI" w:cs="Tahoma"/>
          <w:bCs/>
          <w:kern w:val="2"/>
          <w:sz w:val="22"/>
          <w:szCs w:val="22"/>
          <w:lang w:val="de-DE" w:eastAsia="fa-IR" w:bidi="fa-IR"/>
        </w:rPr>
        <w:t>che</w:t>
      </w:r>
      <w:proofErr w:type="spellEnd"/>
      <w:r>
        <w:rPr>
          <w:rFonts w:eastAsia="Andale Sans UI" w:cs="Tahoma"/>
          <w:bCs/>
          <w:kern w:val="2"/>
          <w:sz w:val="22"/>
          <w:szCs w:val="22"/>
          <w:lang w:val="de-DE" w:eastAsia="fa-IR" w:bidi="fa-IR"/>
        </w:rPr>
        <w:t xml:space="preserve"> non vi </w:t>
      </w:r>
      <w:proofErr w:type="spellStart"/>
      <w:r>
        <w:rPr>
          <w:rFonts w:eastAsia="Andale Sans UI" w:cs="Tahoma"/>
          <w:bCs/>
          <w:kern w:val="2"/>
          <w:sz w:val="22"/>
          <w:szCs w:val="22"/>
          <w:lang w:val="de-DE" w:eastAsia="fa-IR" w:bidi="fa-IR"/>
        </w:rPr>
        <w:t>sono</w:t>
      </w:r>
      <w:proofErr w:type="spellEnd"/>
      <w:r w:rsidR="00C721BF">
        <w:rPr>
          <w:rFonts w:eastAsia="Andale Sans UI" w:cs="Tahoma"/>
          <w:bCs/>
          <w:kern w:val="2"/>
          <w:sz w:val="22"/>
          <w:szCs w:val="22"/>
          <w:lang w:val="de-DE" w:eastAsia="fa-IR" w:bidi="fa-IR"/>
        </w:rPr>
        <w:t xml:space="preserve"> </w:t>
      </w:r>
      <w:proofErr w:type="spellStart"/>
      <w:proofErr w:type="gramStart"/>
      <w:r w:rsidR="00C721BF">
        <w:rPr>
          <w:rFonts w:eastAsia="Andale Sans UI" w:cs="Tahoma"/>
          <w:bCs/>
          <w:kern w:val="2"/>
          <w:sz w:val="22"/>
          <w:szCs w:val="22"/>
          <w:lang w:val="de-DE" w:eastAsia="fa-IR" w:bidi="fa-IR"/>
        </w:rPr>
        <w:t>ulteriori</w:t>
      </w:r>
      <w:proofErr w:type="spellEnd"/>
      <w:r w:rsidR="00C721BF">
        <w:rPr>
          <w:rFonts w:eastAsia="Andale Sans UI" w:cs="Tahoma"/>
          <w:bCs/>
          <w:kern w:val="2"/>
          <w:sz w:val="22"/>
          <w:szCs w:val="22"/>
          <w:lang w:val="de-DE" w:eastAsia="fa-IR" w:bidi="fa-IR"/>
        </w:rPr>
        <w:t xml:space="preserve"> </w:t>
      </w:r>
      <w:r>
        <w:rPr>
          <w:rFonts w:eastAsia="Andale Sans UI" w:cs="Tahoma"/>
          <w:bCs/>
          <w:kern w:val="2"/>
          <w:sz w:val="22"/>
          <w:szCs w:val="22"/>
          <w:lang w:val="de-DE" w:eastAsia="fa-IR" w:bidi="fa-IR"/>
        </w:rPr>
        <w:t xml:space="preserve"> </w:t>
      </w:r>
      <w:proofErr w:type="spellStart"/>
      <w:r>
        <w:rPr>
          <w:rFonts w:eastAsia="Andale Sans UI" w:cs="Tahoma"/>
          <w:bCs/>
          <w:kern w:val="2"/>
          <w:sz w:val="22"/>
          <w:szCs w:val="22"/>
          <w:lang w:val="de-DE" w:eastAsia="fa-IR" w:bidi="fa-IR"/>
        </w:rPr>
        <w:t>interventi</w:t>
      </w:r>
      <w:proofErr w:type="spellEnd"/>
      <w:proofErr w:type="gramEnd"/>
      <w:r>
        <w:rPr>
          <w:rFonts w:eastAsia="Andale Sans UI" w:cs="Tahoma"/>
          <w:bCs/>
          <w:kern w:val="2"/>
          <w:sz w:val="22"/>
          <w:szCs w:val="22"/>
          <w:lang w:val="de-DE" w:eastAsia="fa-IR" w:bidi="fa-IR"/>
        </w:rPr>
        <w:t xml:space="preserve">, </w:t>
      </w:r>
      <w:proofErr w:type="spellStart"/>
      <w:r>
        <w:rPr>
          <w:rFonts w:eastAsia="Andale Sans UI" w:cs="Tahoma"/>
          <w:bCs/>
          <w:kern w:val="2"/>
          <w:sz w:val="22"/>
          <w:szCs w:val="22"/>
          <w:lang w:val="de-DE" w:eastAsia="fa-IR" w:bidi="fa-IR"/>
        </w:rPr>
        <w:t>mette</w:t>
      </w:r>
      <w:proofErr w:type="spellEnd"/>
      <w:r>
        <w:rPr>
          <w:rFonts w:eastAsia="Andale Sans UI" w:cs="Tahoma"/>
          <w:bCs/>
          <w:kern w:val="2"/>
          <w:sz w:val="22"/>
          <w:szCs w:val="22"/>
          <w:lang w:val="de-DE" w:eastAsia="fa-IR" w:bidi="fa-IR"/>
        </w:rPr>
        <w:t xml:space="preserve"> ai </w:t>
      </w:r>
      <w:proofErr w:type="spellStart"/>
      <w:r>
        <w:rPr>
          <w:rFonts w:eastAsia="Andale Sans UI" w:cs="Tahoma"/>
          <w:bCs/>
          <w:kern w:val="2"/>
          <w:sz w:val="22"/>
          <w:szCs w:val="22"/>
          <w:lang w:val="de-DE" w:eastAsia="fa-IR" w:bidi="fa-IR"/>
        </w:rPr>
        <w:t>voti</w:t>
      </w:r>
      <w:proofErr w:type="spellEnd"/>
      <w:r>
        <w:rPr>
          <w:rFonts w:eastAsia="Andale Sans UI" w:cs="Tahoma"/>
          <w:bCs/>
          <w:kern w:val="2"/>
          <w:sz w:val="22"/>
          <w:szCs w:val="22"/>
          <w:lang w:val="de-DE" w:eastAsia="fa-IR" w:bidi="fa-IR"/>
        </w:rPr>
        <w:t xml:space="preserve"> la </w:t>
      </w:r>
      <w:proofErr w:type="spellStart"/>
      <w:r>
        <w:rPr>
          <w:rFonts w:eastAsia="Andale Sans UI" w:cs="Tahoma"/>
          <w:bCs/>
          <w:kern w:val="2"/>
          <w:sz w:val="22"/>
          <w:szCs w:val="22"/>
          <w:lang w:val="de-DE" w:eastAsia="fa-IR" w:bidi="fa-IR"/>
        </w:rPr>
        <w:t>proposta</w:t>
      </w:r>
      <w:proofErr w:type="spellEnd"/>
      <w:r>
        <w:rPr>
          <w:rFonts w:eastAsia="Andale Sans UI" w:cs="Tahoma"/>
          <w:bCs/>
          <w:kern w:val="2"/>
          <w:sz w:val="22"/>
          <w:szCs w:val="22"/>
          <w:lang w:val="de-DE" w:eastAsia="fa-IR" w:bidi="fa-IR"/>
        </w:rPr>
        <w:t xml:space="preserve"> </w:t>
      </w:r>
      <w:r>
        <w:rPr>
          <w:rFonts w:eastAsia="Andale Sans UI" w:cs="Tahoma"/>
          <w:bCs/>
          <w:kern w:val="2"/>
          <w:sz w:val="22"/>
          <w:szCs w:val="22"/>
          <w:u w:val="single"/>
          <w:lang w:val="de-DE" w:eastAsia="fa-IR" w:bidi="fa-IR"/>
        </w:rPr>
        <w:t xml:space="preserve">di </w:t>
      </w:r>
      <w:proofErr w:type="spellStart"/>
      <w:r>
        <w:rPr>
          <w:rFonts w:eastAsia="Andale Sans UI" w:cs="Tahoma"/>
          <w:bCs/>
          <w:kern w:val="2"/>
          <w:sz w:val="22"/>
          <w:szCs w:val="22"/>
          <w:u w:val="single"/>
          <w:lang w:val="de-DE" w:eastAsia="fa-IR" w:bidi="fa-IR"/>
        </w:rPr>
        <w:t>cui</w:t>
      </w:r>
      <w:proofErr w:type="spellEnd"/>
      <w:r>
        <w:rPr>
          <w:rFonts w:eastAsia="Andale Sans UI" w:cs="Tahoma"/>
          <w:bCs/>
          <w:kern w:val="2"/>
          <w:sz w:val="22"/>
          <w:szCs w:val="22"/>
          <w:u w:val="single"/>
          <w:lang w:val="de-DE" w:eastAsia="fa-IR" w:bidi="fa-IR"/>
        </w:rPr>
        <w:t xml:space="preserve"> al </w:t>
      </w:r>
      <w:proofErr w:type="spellStart"/>
      <w:r w:rsidR="00D00F27">
        <w:rPr>
          <w:rFonts w:eastAsia="Andale Sans UI" w:cs="Tahoma"/>
          <w:b/>
          <w:bCs/>
          <w:kern w:val="2"/>
          <w:sz w:val="22"/>
          <w:szCs w:val="22"/>
          <w:u w:val="single"/>
          <w:lang w:val="de-DE" w:eastAsia="fa-IR" w:bidi="fa-IR"/>
        </w:rPr>
        <w:t>punto</w:t>
      </w:r>
      <w:proofErr w:type="spellEnd"/>
      <w:r w:rsidR="00D00F27">
        <w:rPr>
          <w:rFonts w:eastAsia="Andale Sans UI" w:cs="Tahoma"/>
          <w:b/>
          <w:bCs/>
          <w:kern w:val="2"/>
          <w:sz w:val="22"/>
          <w:szCs w:val="22"/>
          <w:u w:val="single"/>
          <w:lang w:val="de-DE" w:eastAsia="fa-IR" w:bidi="fa-IR"/>
        </w:rPr>
        <w:t xml:space="preserve"> 5</w:t>
      </w:r>
      <w:r>
        <w:rPr>
          <w:rFonts w:eastAsia="Andale Sans UI" w:cs="Tahoma"/>
          <w:b/>
          <w:bCs/>
          <w:kern w:val="2"/>
          <w:sz w:val="22"/>
          <w:szCs w:val="22"/>
          <w:u w:val="single"/>
          <w:lang w:val="de-DE" w:eastAsia="fa-IR" w:bidi="fa-IR"/>
        </w:rPr>
        <w:t>)</w:t>
      </w:r>
      <w:r>
        <w:rPr>
          <w:rFonts w:eastAsia="Andale Sans UI" w:cs="Tahoma"/>
          <w:bCs/>
          <w:kern w:val="2"/>
          <w:sz w:val="22"/>
          <w:szCs w:val="22"/>
          <w:u w:val="single"/>
          <w:lang w:val="de-DE" w:eastAsia="fa-IR" w:bidi="fa-IR"/>
        </w:rPr>
        <w:t xml:space="preserve"> </w:t>
      </w:r>
      <w:proofErr w:type="spellStart"/>
      <w:r>
        <w:rPr>
          <w:rFonts w:eastAsia="Andale Sans UI" w:cs="Tahoma"/>
          <w:bCs/>
          <w:kern w:val="2"/>
          <w:sz w:val="22"/>
          <w:szCs w:val="22"/>
          <w:u w:val="single"/>
          <w:lang w:val="de-DE" w:eastAsia="fa-IR" w:bidi="fa-IR"/>
        </w:rPr>
        <w:t>dell’ordine</w:t>
      </w:r>
      <w:proofErr w:type="spellEnd"/>
      <w:r>
        <w:rPr>
          <w:rFonts w:eastAsia="Andale Sans UI" w:cs="Tahoma"/>
          <w:bCs/>
          <w:kern w:val="2"/>
          <w:sz w:val="22"/>
          <w:szCs w:val="22"/>
          <w:u w:val="single"/>
          <w:lang w:val="de-DE" w:eastAsia="fa-IR" w:bidi="fa-IR"/>
        </w:rPr>
        <w:t xml:space="preserve"> del </w:t>
      </w:r>
      <w:proofErr w:type="spellStart"/>
      <w:r>
        <w:rPr>
          <w:rFonts w:eastAsia="Andale Sans UI" w:cs="Tahoma"/>
          <w:bCs/>
          <w:kern w:val="2"/>
          <w:sz w:val="22"/>
          <w:szCs w:val="22"/>
          <w:u w:val="single"/>
          <w:lang w:val="de-DE" w:eastAsia="fa-IR" w:bidi="fa-IR"/>
        </w:rPr>
        <w:t>giorno</w:t>
      </w:r>
      <w:proofErr w:type="spellEnd"/>
      <w:r>
        <w:rPr>
          <w:rFonts w:eastAsia="Andale Sans UI" w:cs="Tahoma"/>
          <w:bCs/>
          <w:kern w:val="2"/>
          <w:sz w:val="22"/>
          <w:szCs w:val="22"/>
          <w:lang w:val="de-DE" w:eastAsia="fa-IR" w:bidi="fa-IR"/>
        </w:rPr>
        <w:t xml:space="preserve">, </w:t>
      </w:r>
      <w:proofErr w:type="spellStart"/>
      <w:r>
        <w:rPr>
          <w:rFonts w:eastAsia="Andale Sans UI" w:cs="Tahoma"/>
          <w:kern w:val="2"/>
          <w:sz w:val="22"/>
          <w:szCs w:val="22"/>
          <w:lang w:val="de-DE" w:eastAsia="fa-IR" w:bidi="fa-IR"/>
        </w:rPr>
        <w:t>con</w:t>
      </w:r>
      <w:proofErr w:type="spellEnd"/>
      <w:r>
        <w:rPr>
          <w:rFonts w:eastAsia="Andale Sans UI" w:cs="Tahoma"/>
          <w:kern w:val="2"/>
          <w:sz w:val="22"/>
          <w:szCs w:val="22"/>
          <w:lang w:val="de-DE" w:eastAsia="fa-IR" w:bidi="fa-IR"/>
        </w:rPr>
        <w:t xml:space="preserve"> </w:t>
      </w:r>
      <w:proofErr w:type="spellStart"/>
      <w:r>
        <w:rPr>
          <w:rFonts w:eastAsia="Andale Sans UI" w:cs="Tahoma"/>
          <w:kern w:val="2"/>
          <w:sz w:val="22"/>
          <w:szCs w:val="22"/>
          <w:lang w:val="de-DE" w:eastAsia="fa-IR" w:bidi="fa-IR"/>
        </w:rPr>
        <w:t>il</w:t>
      </w:r>
      <w:proofErr w:type="spellEnd"/>
      <w:r>
        <w:rPr>
          <w:rFonts w:eastAsia="Andale Sans UI" w:cs="Tahoma"/>
          <w:kern w:val="2"/>
          <w:sz w:val="22"/>
          <w:szCs w:val="22"/>
          <w:lang w:val="de-DE" w:eastAsia="fa-IR" w:bidi="fa-IR"/>
        </w:rPr>
        <w:t xml:space="preserve"> </w:t>
      </w:r>
      <w:proofErr w:type="spellStart"/>
      <w:r>
        <w:rPr>
          <w:rFonts w:eastAsia="Andale Sans UI" w:cs="Tahoma"/>
          <w:kern w:val="2"/>
          <w:sz w:val="22"/>
          <w:szCs w:val="22"/>
          <w:lang w:val="de-DE" w:eastAsia="fa-IR" w:bidi="fa-IR"/>
        </w:rPr>
        <w:t>seguente</w:t>
      </w:r>
      <w:proofErr w:type="spellEnd"/>
      <w:r>
        <w:rPr>
          <w:rFonts w:eastAsia="Andale Sans UI" w:cs="Tahoma"/>
          <w:kern w:val="2"/>
          <w:sz w:val="22"/>
          <w:szCs w:val="22"/>
          <w:lang w:val="de-DE" w:eastAsia="fa-IR" w:bidi="fa-IR"/>
        </w:rPr>
        <w:t xml:space="preserve"> </w:t>
      </w:r>
      <w:proofErr w:type="spellStart"/>
      <w:r>
        <w:rPr>
          <w:rFonts w:eastAsia="Andale Sans UI" w:cs="Tahoma"/>
          <w:kern w:val="2"/>
          <w:sz w:val="22"/>
          <w:szCs w:val="22"/>
          <w:lang w:val="de-DE" w:eastAsia="fa-IR" w:bidi="fa-IR"/>
        </w:rPr>
        <w:t>risultato</w:t>
      </w:r>
      <w:proofErr w:type="spellEnd"/>
      <w:r>
        <w:rPr>
          <w:rFonts w:eastAsia="Andale Sans UI" w:cs="Tahoma"/>
          <w:kern w:val="2"/>
          <w:sz w:val="22"/>
          <w:szCs w:val="22"/>
          <w:lang w:val="de-DE" w:eastAsia="fa-IR" w:bidi="fa-IR"/>
        </w:rPr>
        <w:t>:</w:t>
      </w:r>
    </w:p>
    <w:p w:rsidR="00AA6825" w:rsidRDefault="00AA6825" w:rsidP="00AA6825">
      <w:pPr>
        <w:widowControl w:val="0"/>
        <w:suppressAutoHyphens/>
        <w:autoSpaceDE w:val="0"/>
        <w:jc w:val="both"/>
        <w:textAlignment w:val="baseline"/>
        <w:rPr>
          <w:rFonts w:eastAsia="Andale Sans UI" w:cs="Tahoma"/>
          <w:kern w:val="2"/>
          <w:sz w:val="22"/>
          <w:szCs w:val="22"/>
          <w:lang w:val="de-DE" w:eastAsia="fa-IR" w:bidi="fa-IR"/>
        </w:rPr>
      </w:pPr>
    </w:p>
    <w:p w:rsidR="00AA6825" w:rsidRDefault="00AA6825" w:rsidP="00AA6825">
      <w:pPr>
        <w:spacing w:after="160" w:line="240" w:lineRule="atLeast"/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IL CONSIGLIO COMUNALE</w:t>
      </w:r>
    </w:p>
    <w:p w:rsidR="00AA6825" w:rsidRDefault="00AA6825" w:rsidP="00AA6825">
      <w:pPr>
        <w:spacing w:after="160" w:line="240" w:lineRule="atLeast"/>
        <w:ind w:right="158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Uditi gli interventi di cui sopra;</w:t>
      </w:r>
      <w:r>
        <w:rPr>
          <w:b/>
          <w:i/>
          <w:szCs w:val="28"/>
        </w:rPr>
        <w:t xml:space="preserve"> </w:t>
      </w:r>
    </w:p>
    <w:p w:rsidR="00AA6825" w:rsidRDefault="00AA6825" w:rsidP="00AA6825">
      <w:pPr>
        <w:spacing w:after="160" w:line="254" w:lineRule="auto"/>
        <w:jc w:val="both"/>
        <w:rPr>
          <w:rFonts w:eastAsia="Calibri"/>
          <w:b/>
          <w:i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Vista la proposta di deliberazione avente ad oggetto:”</w:t>
      </w:r>
      <w:r w:rsidR="00AD3085" w:rsidRPr="00AD3085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AD3085">
        <w:rPr>
          <w:rFonts w:ascii="Calibri" w:eastAsia="Calibri" w:hAnsi="Calibri"/>
          <w:b/>
          <w:sz w:val="22"/>
          <w:szCs w:val="22"/>
          <w:lang w:eastAsia="en-US"/>
        </w:rPr>
        <w:t>“</w:t>
      </w:r>
      <w:r w:rsidR="00D00F27" w:rsidRPr="00822D15">
        <w:rPr>
          <w:rFonts w:eastAsia="Calibri"/>
          <w:b/>
          <w:sz w:val="22"/>
          <w:szCs w:val="22"/>
          <w:lang w:eastAsia="en-US"/>
        </w:rPr>
        <w:t>Aggiornamento/Modifica al programma Triennale delle opere pubbliche vigente periodo 2022/</w:t>
      </w:r>
      <w:proofErr w:type="gramStart"/>
      <w:r w:rsidR="00D00F27" w:rsidRPr="00822D15">
        <w:rPr>
          <w:rFonts w:eastAsia="Calibri"/>
          <w:b/>
          <w:sz w:val="22"/>
          <w:szCs w:val="22"/>
          <w:lang w:eastAsia="en-US"/>
        </w:rPr>
        <w:t>2024</w:t>
      </w:r>
      <w:r w:rsidR="00AD3085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AD3085" w:rsidRPr="00570EA6">
        <w:rPr>
          <w:rFonts w:eastAsia="Calibri"/>
          <w:b/>
          <w:sz w:val="22"/>
          <w:szCs w:val="22"/>
          <w:lang w:eastAsia="en-US"/>
        </w:rPr>
        <w:t>”</w:t>
      </w:r>
      <w:proofErr w:type="gramEnd"/>
      <w:r w:rsidR="009A3548">
        <w:rPr>
          <w:b/>
          <w:i/>
        </w:rPr>
        <w:t xml:space="preserve"> </w:t>
      </w:r>
      <w:r>
        <w:rPr>
          <w:b/>
          <w:i/>
        </w:rPr>
        <w:t xml:space="preserve"> </w:t>
      </w:r>
      <w:r>
        <w:rPr>
          <w:szCs w:val="28"/>
        </w:rPr>
        <w:t>che si allega alla presente per farne parte integrante e sostanziale (Allegato A).</w:t>
      </w:r>
    </w:p>
    <w:p w:rsidR="00AA6825" w:rsidRDefault="00AA6825" w:rsidP="00AA6825">
      <w:pPr>
        <w:spacing w:after="160" w:line="240" w:lineRule="atLeast"/>
        <w:ind w:right="158"/>
        <w:contextualSpacing/>
        <w:jc w:val="both"/>
        <w:rPr>
          <w:szCs w:val="28"/>
        </w:rPr>
      </w:pPr>
      <w:r>
        <w:rPr>
          <w:szCs w:val="28"/>
        </w:rPr>
        <w:t>Visti i pareri favorevoli in ordine alla regolarità tecnica e contabile della proposta di deliberazione in argomento, espressi ai sensi dell’art. 12 della L.R. 30/2000;</w:t>
      </w:r>
    </w:p>
    <w:p w:rsidR="00AA6825" w:rsidRDefault="00AA6825" w:rsidP="00AA6825">
      <w:pPr>
        <w:widowControl w:val="0"/>
        <w:suppressAutoHyphens/>
        <w:autoSpaceDE w:val="0"/>
        <w:jc w:val="both"/>
        <w:textAlignment w:val="baseline"/>
        <w:rPr>
          <w:rFonts w:eastAsia="Calibri"/>
          <w:lang w:eastAsia="en-US"/>
        </w:rPr>
      </w:pPr>
    </w:p>
    <w:p w:rsidR="00AA6825" w:rsidRDefault="00AA6825" w:rsidP="00AA6825">
      <w:pPr>
        <w:autoSpaceDE w:val="0"/>
        <w:autoSpaceDN w:val="0"/>
        <w:adjustRightInd w:val="0"/>
        <w:spacing w:after="160" w:line="240" w:lineRule="atLeast"/>
        <w:ind w:right="158"/>
        <w:contextualSpacing/>
        <w:jc w:val="both"/>
        <w:rPr>
          <w:rFonts w:eastAsia="Calibri"/>
          <w:bCs/>
          <w:sz w:val="22"/>
          <w:szCs w:val="18"/>
          <w:lang w:eastAsia="en-US"/>
        </w:rPr>
      </w:pPr>
      <w:r>
        <w:rPr>
          <w:rFonts w:eastAsia="Calibri"/>
          <w:bCs/>
          <w:sz w:val="22"/>
          <w:szCs w:val="18"/>
          <w:lang w:eastAsia="en-US"/>
        </w:rPr>
        <w:t xml:space="preserve">Proceduto, a seguito di invito del Presidente, a votazione espressa in forma palese per alzata di mano che dà il seguente esito accertato e proclamato dallo stesso Presidente con l’assistenza degli scrutatori </w:t>
      </w:r>
      <w:r>
        <w:rPr>
          <w:rFonts w:eastAsia="Calibri"/>
          <w:sz w:val="22"/>
          <w:szCs w:val="22"/>
          <w:lang w:eastAsia="en-US"/>
        </w:rPr>
        <w:t xml:space="preserve">  </w:t>
      </w:r>
      <w:r>
        <w:rPr>
          <w:rFonts w:eastAsia="Calibri"/>
          <w:bCs/>
          <w:sz w:val="22"/>
          <w:szCs w:val="22"/>
          <w:lang w:eastAsia="en-US"/>
        </w:rPr>
        <w:t>Di Giovanna Onofrio,</w:t>
      </w:r>
      <w:r>
        <w:rPr>
          <w:rFonts w:eastAsia="Calibri"/>
          <w:bCs/>
          <w:sz w:val="22"/>
          <w:szCs w:val="18"/>
          <w:lang w:eastAsia="en-US"/>
        </w:rPr>
        <w:t xml:space="preserve"> Saladino Lea Valeria e </w:t>
      </w:r>
      <w:proofErr w:type="spellStart"/>
      <w:r>
        <w:rPr>
          <w:rFonts w:eastAsia="Calibri"/>
          <w:bCs/>
          <w:sz w:val="22"/>
          <w:szCs w:val="18"/>
          <w:lang w:eastAsia="en-US"/>
        </w:rPr>
        <w:t>Guirreri</w:t>
      </w:r>
      <w:proofErr w:type="spellEnd"/>
      <w:r>
        <w:rPr>
          <w:rFonts w:eastAsia="Calibri"/>
          <w:bCs/>
          <w:sz w:val="22"/>
          <w:szCs w:val="18"/>
          <w:lang w:eastAsia="en-US"/>
        </w:rPr>
        <w:t xml:space="preserve"> Antonio, come da prospetto sotto riportato: </w:t>
      </w:r>
    </w:p>
    <w:p w:rsidR="00AA6825" w:rsidRDefault="00AA6825" w:rsidP="00AA6825">
      <w:pPr>
        <w:widowControl w:val="0"/>
        <w:suppressAutoHyphens/>
        <w:autoSpaceDE w:val="0"/>
        <w:jc w:val="both"/>
        <w:textAlignment w:val="baseline"/>
        <w:rPr>
          <w:rFonts w:eastAsia="Andale Sans UI" w:cs="Tahoma"/>
          <w:bCs/>
          <w:kern w:val="2"/>
          <w:sz w:val="22"/>
          <w:szCs w:val="22"/>
          <w:u w:val="single"/>
          <w:lang w:val="de-DE" w:eastAsia="fa-IR" w:bidi="fa-IR"/>
        </w:rPr>
      </w:pPr>
    </w:p>
    <w:p w:rsidR="00AA6825" w:rsidRDefault="00AA6825" w:rsidP="00AA6825">
      <w:pPr>
        <w:widowControl w:val="0"/>
        <w:suppressAutoHyphens/>
        <w:autoSpaceDE w:val="0"/>
        <w:jc w:val="both"/>
        <w:textAlignment w:val="baseline"/>
        <w:rPr>
          <w:b/>
          <w:bCs/>
          <w:kern w:val="2"/>
          <w:sz w:val="22"/>
          <w:szCs w:val="22"/>
          <w:lang w:val="de-DE" w:eastAsia="fa-IR" w:bidi="fa-IR"/>
        </w:rPr>
      </w:pPr>
      <w:proofErr w:type="spellStart"/>
      <w:r>
        <w:rPr>
          <w:b/>
          <w:kern w:val="2"/>
          <w:sz w:val="22"/>
          <w:szCs w:val="22"/>
          <w:lang w:val="de-DE" w:eastAsia="fa-IR" w:bidi="fa-IR"/>
        </w:rPr>
        <w:t>Votazione</w:t>
      </w:r>
      <w:proofErr w:type="spellEnd"/>
      <w:r>
        <w:rPr>
          <w:b/>
          <w:kern w:val="2"/>
          <w:sz w:val="22"/>
          <w:szCs w:val="22"/>
          <w:lang w:val="de-DE" w:eastAsia="fa-IR" w:bidi="fa-IR"/>
        </w:rPr>
        <w:t xml:space="preserve"> per </w:t>
      </w:r>
      <w:proofErr w:type="spellStart"/>
      <w:r>
        <w:rPr>
          <w:b/>
          <w:kern w:val="2"/>
          <w:sz w:val="22"/>
          <w:szCs w:val="22"/>
          <w:lang w:val="de-DE" w:eastAsia="fa-IR" w:bidi="fa-IR"/>
        </w:rPr>
        <w:t>alzata</w:t>
      </w:r>
      <w:proofErr w:type="spellEnd"/>
      <w:r>
        <w:rPr>
          <w:b/>
          <w:kern w:val="2"/>
          <w:sz w:val="22"/>
          <w:szCs w:val="22"/>
          <w:lang w:val="de-DE" w:eastAsia="fa-IR" w:bidi="fa-IR"/>
        </w:rPr>
        <w:t xml:space="preserve"> di </w:t>
      </w:r>
      <w:proofErr w:type="spellStart"/>
      <w:r>
        <w:rPr>
          <w:b/>
          <w:kern w:val="2"/>
          <w:sz w:val="22"/>
          <w:szCs w:val="22"/>
          <w:lang w:val="de-DE" w:eastAsia="fa-IR" w:bidi="fa-IR"/>
        </w:rPr>
        <w:t>mano</w:t>
      </w:r>
      <w:proofErr w:type="spellEnd"/>
      <w:r>
        <w:rPr>
          <w:b/>
          <w:kern w:val="2"/>
          <w:sz w:val="22"/>
          <w:szCs w:val="22"/>
          <w:lang w:val="de-DE" w:eastAsia="fa-IR" w:bidi="fa-IR"/>
        </w:rPr>
        <w:t xml:space="preserve"> (F= </w:t>
      </w:r>
      <w:proofErr w:type="spellStart"/>
      <w:r>
        <w:rPr>
          <w:b/>
          <w:kern w:val="2"/>
          <w:sz w:val="22"/>
          <w:szCs w:val="22"/>
          <w:lang w:val="de-DE" w:eastAsia="fa-IR" w:bidi="fa-IR"/>
        </w:rPr>
        <w:t>favorevole</w:t>
      </w:r>
      <w:proofErr w:type="spellEnd"/>
      <w:r>
        <w:rPr>
          <w:b/>
          <w:kern w:val="2"/>
          <w:sz w:val="22"/>
          <w:szCs w:val="22"/>
          <w:lang w:val="de-DE" w:eastAsia="fa-IR" w:bidi="fa-IR"/>
        </w:rPr>
        <w:t>; C=</w:t>
      </w:r>
      <w:proofErr w:type="spellStart"/>
      <w:r>
        <w:rPr>
          <w:b/>
          <w:kern w:val="2"/>
          <w:sz w:val="22"/>
          <w:szCs w:val="22"/>
          <w:lang w:val="de-DE" w:eastAsia="fa-IR" w:bidi="fa-IR"/>
        </w:rPr>
        <w:t>contrario</w:t>
      </w:r>
      <w:proofErr w:type="spellEnd"/>
      <w:r>
        <w:rPr>
          <w:b/>
          <w:kern w:val="2"/>
          <w:sz w:val="22"/>
          <w:szCs w:val="22"/>
          <w:lang w:val="de-DE" w:eastAsia="fa-IR" w:bidi="fa-IR"/>
        </w:rPr>
        <w:t>; AST=</w:t>
      </w:r>
      <w:proofErr w:type="spellStart"/>
      <w:r>
        <w:rPr>
          <w:b/>
          <w:kern w:val="2"/>
          <w:sz w:val="22"/>
          <w:szCs w:val="22"/>
          <w:lang w:val="de-DE" w:eastAsia="fa-IR" w:bidi="fa-IR"/>
        </w:rPr>
        <w:t>astenuto</w:t>
      </w:r>
      <w:proofErr w:type="spellEnd"/>
      <w:r>
        <w:rPr>
          <w:b/>
          <w:kern w:val="2"/>
          <w:sz w:val="22"/>
          <w:szCs w:val="22"/>
          <w:lang w:val="de-DE" w:eastAsia="fa-IR" w:bidi="fa-IR"/>
        </w:rPr>
        <w:t>; A=</w:t>
      </w:r>
      <w:proofErr w:type="spellStart"/>
      <w:r>
        <w:rPr>
          <w:b/>
          <w:kern w:val="2"/>
          <w:sz w:val="22"/>
          <w:szCs w:val="22"/>
          <w:lang w:val="de-DE" w:eastAsia="fa-IR" w:bidi="fa-IR"/>
        </w:rPr>
        <w:t>assente</w:t>
      </w:r>
      <w:proofErr w:type="spellEnd"/>
      <w:r>
        <w:rPr>
          <w:b/>
          <w:kern w:val="2"/>
          <w:sz w:val="22"/>
          <w:szCs w:val="22"/>
          <w:lang w:val="de-DE" w:eastAsia="fa-IR" w:bidi="fa-IR"/>
        </w:rPr>
        <w:t>)</w:t>
      </w:r>
    </w:p>
    <w:p w:rsidR="00AA6825" w:rsidRDefault="00AA6825" w:rsidP="00AA6825">
      <w:pPr>
        <w:widowControl w:val="0"/>
        <w:suppressAutoHyphens/>
        <w:autoSpaceDE w:val="0"/>
        <w:jc w:val="both"/>
        <w:textAlignment w:val="baseline"/>
        <w:rPr>
          <w:b/>
          <w:kern w:val="2"/>
          <w:sz w:val="22"/>
          <w:szCs w:val="22"/>
          <w:lang w:val="de-DE" w:eastAsia="fa-IR" w:bidi="fa-IR"/>
        </w:rPr>
      </w:pPr>
    </w:p>
    <w:p w:rsidR="00AA6825" w:rsidRDefault="00AA6825" w:rsidP="00AA6825">
      <w:pPr>
        <w:widowControl w:val="0"/>
        <w:suppressAutoHyphens/>
        <w:autoSpaceDE w:val="0"/>
        <w:jc w:val="both"/>
        <w:textAlignment w:val="baseline"/>
        <w:rPr>
          <w:b/>
          <w:kern w:val="2"/>
          <w:sz w:val="22"/>
          <w:szCs w:val="22"/>
          <w:lang w:val="de-DE" w:eastAsia="fa-IR" w:bidi="fa-IR"/>
        </w:rPr>
      </w:pPr>
    </w:p>
    <w:tbl>
      <w:tblPr>
        <w:tblW w:w="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1276"/>
        <w:gridCol w:w="2977"/>
        <w:gridCol w:w="1133"/>
      </w:tblGrid>
      <w:tr w:rsidR="00AA6825" w:rsidTr="00AA6825">
        <w:tc>
          <w:tcPr>
            <w:tcW w:w="3686" w:type="dxa"/>
            <w:hideMark/>
          </w:tcPr>
          <w:p w:rsidR="00AA6825" w:rsidRDefault="00AA6825">
            <w:pPr>
              <w:widowControl w:val="0"/>
              <w:suppressAutoHyphens/>
              <w:autoSpaceDE w:val="0"/>
              <w:spacing w:line="256" w:lineRule="auto"/>
              <w:jc w:val="both"/>
              <w:textAlignment w:val="baseline"/>
              <w:rPr>
                <w:rFonts w:eastAsia="Andale Sans UI"/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ABRUZZO  Giacomo</w:t>
            </w:r>
          </w:p>
        </w:tc>
        <w:tc>
          <w:tcPr>
            <w:tcW w:w="1276" w:type="dxa"/>
            <w:hideMark/>
          </w:tcPr>
          <w:p w:rsidR="00AA6825" w:rsidRDefault="00AD308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2977" w:type="dxa"/>
            <w:hideMark/>
          </w:tcPr>
          <w:p w:rsidR="00AA6825" w:rsidRDefault="00AA6825">
            <w:pPr>
              <w:widowControl w:val="0"/>
              <w:suppressAutoHyphens/>
              <w:autoSpaceDE w:val="0"/>
              <w:spacing w:line="256" w:lineRule="auto"/>
              <w:jc w:val="both"/>
              <w:textAlignment w:val="baseline"/>
              <w:rPr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GUIRRERI  Antonio</w:t>
            </w:r>
          </w:p>
        </w:tc>
        <w:tc>
          <w:tcPr>
            <w:tcW w:w="1133" w:type="dxa"/>
            <w:hideMark/>
          </w:tcPr>
          <w:p w:rsidR="00AA6825" w:rsidRDefault="00AD308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</w:tr>
      <w:tr w:rsidR="00AA6825" w:rsidTr="00AA6825">
        <w:tc>
          <w:tcPr>
            <w:tcW w:w="3686" w:type="dxa"/>
            <w:hideMark/>
          </w:tcPr>
          <w:p w:rsidR="00AA6825" w:rsidRDefault="00AA6825">
            <w:pPr>
              <w:widowControl w:val="0"/>
              <w:suppressAutoHyphens/>
              <w:autoSpaceDE w:val="0"/>
              <w:spacing w:line="256" w:lineRule="auto"/>
              <w:jc w:val="both"/>
              <w:textAlignment w:val="baseline"/>
              <w:rPr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ARTALE  Irene (Presidente)</w:t>
            </w:r>
          </w:p>
        </w:tc>
        <w:tc>
          <w:tcPr>
            <w:tcW w:w="1276" w:type="dxa"/>
            <w:hideMark/>
          </w:tcPr>
          <w:p w:rsidR="00AA6825" w:rsidRDefault="00AA68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2977" w:type="dxa"/>
            <w:hideMark/>
          </w:tcPr>
          <w:p w:rsidR="00AA6825" w:rsidRDefault="00AA6825">
            <w:pPr>
              <w:widowControl w:val="0"/>
              <w:suppressAutoHyphens/>
              <w:autoSpaceDE w:val="0"/>
              <w:spacing w:line="256" w:lineRule="auto"/>
              <w:jc w:val="both"/>
              <w:textAlignment w:val="baseline"/>
              <w:rPr>
                <w:rFonts w:eastAsia="Andale Sans UI"/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SALADINO  Lea Valeria</w:t>
            </w:r>
          </w:p>
        </w:tc>
        <w:tc>
          <w:tcPr>
            <w:tcW w:w="1133" w:type="dxa"/>
            <w:hideMark/>
          </w:tcPr>
          <w:p w:rsidR="00AA6825" w:rsidRDefault="00AA68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</w:tr>
      <w:tr w:rsidR="00AA6825" w:rsidTr="00AA6825">
        <w:tc>
          <w:tcPr>
            <w:tcW w:w="3686" w:type="dxa"/>
            <w:hideMark/>
          </w:tcPr>
          <w:p w:rsidR="00AA6825" w:rsidRDefault="00AA6825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lang w:eastAsia="en-US"/>
              </w:rPr>
              <w:t>BAVETTA  Giuseppina</w:t>
            </w:r>
          </w:p>
        </w:tc>
        <w:tc>
          <w:tcPr>
            <w:tcW w:w="1276" w:type="dxa"/>
            <w:hideMark/>
          </w:tcPr>
          <w:p w:rsidR="00AA6825" w:rsidRDefault="00AA68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2977" w:type="dxa"/>
            <w:hideMark/>
          </w:tcPr>
          <w:p w:rsidR="00AA6825" w:rsidRDefault="00AA6825">
            <w:pPr>
              <w:widowControl w:val="0"/>
              <w:suppressAutoHyphens/>
              <w:autoSpaceDE w:val="0"/>
              <w:spacing w:line="256" w:lineRule="auto"/>
              <w:jc w:val="both"/>
              <w:textAlignment w:val="baseline"/>
              <w:rPr>
                <w:rFonts w:eastAsia="Andale Sans UI"/>
                <w:b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SANTORO Antonino</w:t>
            </w:r>
          </w:p>
        </w:tc>
        <w:tc>
          <w:tcPr>
            <w:tcW w:w="1133" w:type="dxa"/>
            <w:hideMark/>
          </w:tcPr>
          <w:p w:rsidR="00AA6825" w:rsidRDefault="00AA68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</w:tr>
      <w:tr w:rsidR="00AA6825" w:rsidTr="00AA6825">
        <w:tc>
          <w:tcPr>
            <w:tcW w:w="3686" w:type="dxa"/>
            <w:hideMark/>
          </w:tcPr>
          <w:p w:rsidR="00AA6825" w:rsidRDefault="00AA6825">
            <w:pPr>
              <w:widowControl w:val="0"/>
              <w:suppressAutoHyphens/>
              <w:autoSpaceDE w:val="0"/>
              <w:spacing w:line="256" w:lineRule="auto"/>
              <w:jc w:val="both"/>
              <w:textAlignment w:val="baseline"/>
              <w:rPr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 xml:space="preserve">CIACCIO  Deborah </w:t>
            </w:r>
            <w:proofErr w:type="spellStart"/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Liboria</w:t>
            </w:r>
            <w:proofErr w:type="spellEnd"/>
          </w:p>
        </w:tc>
        <w:tc>
          <w:tcPr>
            <w:tcW w:w="1276" w:type="dxa"/>
            <w:hideMark/>
          </w:tcPr>
          <w:p w:rsidR="00AA6825" w:rsidRDefault="00AA68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2977" w:type="dxa"/>
            <w:hideMark/>
          </w:tcPr>
          <w:p w:rsidR="00AA6825" w:rsidRDefault="00AA6825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lang w:eastAsia="en-US"/>
              </w:rPr>
              <w:t>SCATURRO Giuseppe</w:t>
            </w:r>
          </w:p>
        </w:tc>
        <w:tc>
          <w:tcPr>
            <w:tcW w:w="1133" w:type="dxa"/>
            <w:hideMark/>
          </w:tcPr>
          <w:p w:rsidR="00AA6825" w:rsidRDefault="00AA68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</w:tr>
      <w:tr w:rsidR="00AA6825" w:rsidTr="00AA6825">
        <w:tc>
          <w:tcPr>
            <w:tcW w:w="3686" w:type="dxa"/>
            <w:hideMark/>
          </w:tcPr>
          <w:p w:rsidR="00AA6825" w:rsidRDefault="00AA6825">
            <w:pPr>
              <w:widowControl w:val="0"/>
              <w:suppressAutoHyphens/>
              <w:autoSpaceDE w:val="0"/>
              <w:spacing w:line="256" w:lineRule="auto"/>
              <w:textAlignment w:val="baseline"/>
              <w:rPr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COPPOLA  Giuseppa</w:t>
            </w:r>
          </w:p>
        </w:tc>
        <w:tc>
          <w:tcPr>
            <w:tcW w:w="1276" w:type="dxa"/>
            <w:hideMark/>
          </w:tcPr>
          <w:p w:rsidR="00AA6825" w:rsidRDefault="00AA68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2977" w:type="dxa"/>
            <w:hideMark/>
          </w:tcPr>
          <w:p w:rsidR="00AA6825" w:rsidRDefault="00AA6825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lang w:eastAsia="en-US"/>
              </w:rPr>
              <w:t>SCIARA  Salvatore</w:t>
            </w:r>
          </w:p>
        </w:tc>
        <w:tc>
          <w:tcPr>
            <w:tcW w:w="1133" w:type="dxa"/>
            <w:hideMark/>
          </w:tcPr>
          <w:p w:rsidR="00AA6825" w:rsidRDefault="00AA6825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</w:tr>
      <w:tr w:rsidR="00AA6825" w:rsidTr="00AA6825">
        <w:tc>
          <w:tcPr>
            <w:tcW w:w="3686" w:type="dxa"/>
            <w:hideMark/>
          </w:tcPr>
          <w:p w:rsidR="00AA6825" w:rsidRDefault="00AA6825">
            <w:pPr>
              <w:widowControl w:val="0"/>
              <w:suppressAutoHyphens/>
              <w:autoSpaceDE w:val="0"/>
              <w:spacing w:line="256" w:lineRule="auto"/>
              <w:jc w:val="both"/>
              <w:textAlignment w:val="baseline"/>
              <w:rPr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DI GIOVANNA Onofrio</w:t>
            </w:r>
          </w:p>
        </w:tc>
        <w:tc>
          <w:tcPr>
            <w:tcW w:w="1276" w:type="dxa"/>
            <w:hideMark/>
          </w:tcPr>
          <w:p w:rsidR="00AA6825" w:rsidRDefault="00AA68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2977" w:type="dxa"/>
            <w:hideMark/>
          </w:tcPr>
          <w:p w:rsidR="00AA6825" w:rsidRDefault="00AA6825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lang w:eastAsia="en-US"/>
              </w:rPr>
              <w:t>VALENTI  Gaspare</w:t>
            </w:r>
          </w:p>
        </w:tc>
        <w:tc>
          <w:tcPr>
            <w:tcW w:w="1133" w:type="dxa"/>
            <w:hideMark/>
          </w:tcPr>
          <w:p w:rsidR="00AA6825" w:rsidRDefault="00AD3085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</w:tr>
    </w:tbl>
    <w:p w:rsidR="00AA6825" w:rsidRDefault="00AA6825" w:rsidP="00AA6825">
      <w:pPr>
        <w:widowControl w:val="0"/>
        <w:suppressAutoHyphens/>
        <w:autoSpaceDE w:val="0"/>
        <w:jc w:val="both"/>
        <w:textAlignment w:val="baseline"/>
        <w:rPr>
          <w:kern w:val="2"/>
          <w:sz w:val="22"/>
          <w:szCs w:val="22"/>
          <w:lang w:val="de-DE" w:eastAsia="fa-IR" w:bidi="fa-IR"/>
        </w:rPr>
      </w:pPr>
    </w:p>
    <w:p w:rsidR="00AA6825" w:rsidRDefault="006625B4" w:rsidP="00AA6825">
      <w:pPr>
        <w:autoSpaceDE w:val="0"/>
        <w:autoSpaceDN w:val="0"/>
        <w:adjustRightInd w:val="0"/>
        <w:spacing w:after="160" w:line="240" w:lineRule="atLeast"/>
        <w:ind w:right="158"/>
        <w:contextualSpacing/>
        <w:jc w:val="both"/>
        <w:rPr>
          <w:rFonts w:eastAsia="Calibri"/>
          <w:bCs/>
          <w:sz w:val="22"/>
          <w:szCs w:val="18"/>
          <w:lang w:eastAsia="en-US"/>
        </w:rPr>
      </w:pPr>
      <w:proofErr w:type="gramStart"/>
      <w:r>
        <w:rPr>
          <w:rFonts w:eastAsia="Calibri"/>
          <w:bCs/>
          <w:sz w:val="22"/>
          <w:szCs w:val="18"/>
          <w:lang w:eastAsia="en-US"/>
        </w:rPr>
        <w:t xml:space="preserve">voti </w:t>
      </w:r>
      <w:r w:rsidR="00AD3085">
        <w:rPr>
          <w:rFonts w:eastAsia="Calibri"/>
          <w:bCs/>
          <w:sz w:val="22"/>
          <w:szCs w:val="18"/>
          <w:lang w:eastAsia="en-US"/>
        </w:rPr>
        <w:t xml:space="preserve"> unanimi</w:t>
      </w:r>
      <w:proofErr w:type="gramEnd"/>
      <w:r w:rsidR="00AD3085">
        <w:rPr>
          <w:rFonts w:eastAsia="Calibri"/>
          <w:bCs/>
          <w:sz w:val="22"/>
          <w:szCs w:val="18"/>
          <w:lang w:eastAsia="en-US"/>
        </w:rPr>
        <w:t xml:space="preserve"> </w:t>
      </w:r>
      <w:r>
        <w:rPr>
          <w:rFonts w:eastAsia="Calibri"/>
          <w:bCs/>
          <w:sz w:val="22"/>
          <w:szCs w:val="18"/>
          <w:lang w:eastAsia="en-US"/>
        </w:rPr>
        <w:t xml:space="preserve"> fa</w:t>
      </w:r>
      <w:r w:rsidR="00AD3085">
        <w:rPr>
          <w:rFonts w:eastAsia="Calibri"/>
          <w:bCs/>
          <w:sz w:val="22"/>
          <w:szCs w:val="18"/>
          <w:lang w:eastAsia="en-US"/>
        </w:rPr>
        <w:t>vorevoli  n. 11</w:t>
      </w:r>
    </w:p>
    <w:p w:rsidR="00AA6825" w:rsidRDefault="00AA6825" w:rsidP="00AA6825">
      <w:pPr>
        <w:keepNext/>
        <w:spacing w:line="240" w:lineRule="atLeast"/>
        <w:outlineLvl w:val="0"/>
        <w:rPr>
          <w:b/>
          <w:sz w:val="22"/>
          <w:szCs w:val="22"/>
        </w:rPr>
      </w:pPr>
    </w:p>
    <w:p w:rsidR="00AA6825" w:rsidRDefault="00AA6825" w:rsidP="00AA6825">
      <w:pPr>
        <w:keepNext/>
        <w:spacing w:line="240" w:lineRule="atLeast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DELIBERA</w:t>
      </w:r>
    </w:p>
    <w:p w:rsidR="00AA6825" w:rsidRDefault="00AA6825" w:rsidP="00AA6825">
      <w:pPr>
        <w:spacing w:after="160" w:line="240" w:lineRule="atLeast"/>
        <w:ind w:right="567"/>
        <w:contextualSpacing/>
        <w:rPr>
          <w:rFonts w:eastAsia="Calibri"/>
          <w:sz w:val="22"/>
          <w:szCs w:val="22"/>
          <w:lang w:eastAsia="en-US"/>
        </w:rPr>
      </w:pPr>
    </w:p>
    <w:p w:rsidR="00AA6825" w:rsidRDefault="00AA6825" w:rsidP="00AA6825">
      <w:pPr>
        <w:spacing w:after="160" w:line="254" w:lineRule="auto"/>
        <w:jc w:val="both"/>
        <w:rPr>
          <w:rFonts w:eastAsia="Calibri"/>
          <w:b/>
          <w:i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       Di approvare</w:t>
      </w:r>
      <w:r>
        <w:rPr>
          <w:rFonts w:eastAsia="Calibri"/>
          <w:sz w:val="22"/>
          <w:szCs w:val="22"/>
          <w:lang w:eastAsia="en-US"/>
        </w:rPr>
        <w:t xml:space="preserve"> la proposta di deliberazione avente ad oggetto </w:t>
      </w:r>
      <w:proofErr w:type="gramStart"/>
      <w:r>
        <w:rPr>
          <w:rFonts w:eastAsia="Calibri"/>
          <w:b/>
          <w:bCs/>
          <w:sz w:val="22"/>
          <w:szCs w:val="22"/>
          <w:lang w:eastAsia="en-US"/>
        </w:rPr>
        <w:t>“</w:t>
      </w:r>
      <w:r w:rsidR="006625B4">
        <w:rPr>
          <w:b/>
          <w:i/>
        </w:rPr>
        <w:t xml:space="preserve"> </w:t>
      </w:r>
      <w:r w:rsidR="00D00F27" w:rsidRPr="00822D15">
        <w:rPr>
          <w:rFonts w:eastAsia="Calibri"/>
          <w:b/>
          <w:sz w:val="22"/>
          <w:szCs w:val="22"/>
          <w:lang w:eastAsia="en-US"/>
        </w:rPr>
        <w:t>Aggiornamento</w:t>
      </w:r>
      <w:proofErr w:type="gramEnd"/>
      <w:r w:rsidR="00D00F27" w:rsidRPr="00822D15">
        <w:rPr>
          <w:rFonts w:eastAsia="Calibri"/>
          <w:b/>
          <w:sz w:val="22"/>
          <w:szCs w:val="22"/>
          <w:lang w:eastAsia="en-US"/>
        </w:rPr>
        <w:t>/Modifica al programma Triennale delle opere pubbliche vigente periodo 2022/2024</w:t>
      </w:r>
      <w:r w:rsidR="00D00F27">
        <w:rPr>
          <w:rFonts w:eastAsia="Calibri"/>
          <w:b/>
          <w:sz w:val="22"/>
          <w:szCs w:val="22"/>
          <w:lang w:eastAsia="en-US"/>
        </w:rPr>
        <w:t>”</w:t>
      </w:r>
      <w:r w:rsidR="00D00F27">
        <w:rPr>
          <w:rFonts w:eastAsia="Calibri"/>
          <w:b/>
          <w:i/>
          <w:sz w:val="22"/>
          <w:szCs w:val="22"/>
          <w:lang w:eastAsia="en-US"/>
        </w:rPr>
        <w:t>,</w:t>
      </w:r>
      <w:r>
        <w:rPr>
          <w:b/>
          <w:i/>
        </w:rPr>
        <w:t xml:space="preserve"> </w:t>
      </w:r>
      <w:r>
        <w:rPr>
          <w:rFonts w:eastAsia="Calibri"/>
          <w:sz w:val="22"/>
          <w:szCs w:val="22"/>
          <w:lang w:eastAsia="en-US"/>
        </w:rPr>
        <w:t>che si allega alla presente per farne parte integrante e sostanziale (Allegato A)</w:t>
      </w:r>
      <w:r>
        <w:rPr>
          <w:b/>
          <w:i/>
        </w:rPr>
        <w:t>.</w:t>
      </w:r>
    </w:p>
    <w:p w:rsidR="00AA6825" w:rsidRDefault="00AA6825" w:rsidP="00AA6825">
      <w:pPr>
        <w:widowControl w:val="0"/>
        <w:suppressAutoHyphens/>
        <w:autoSpaceDE w:val="0"/>
        <w:jc w:val="both"/>
        <w:textAlignment w:val="baseline"/>
        <w:rPr>
          <w:rFonts w:eastAsia="Andale Sans UI"/>
          <w:bCs/>
          <w:kern w:val="2"/>
          <w:sz w:val="22"/>
          <w:szCs w:val="22"/>
          <w:u w:val="single"/>
          <w:lang w:val="de-DE" w:eastAsia="fa-IR" w:bidi="fa-IR"/>
        </w:rPr>
      </w:pPr>
      <w:r>
        <w:rPr>
          <w:rFonts w:eastAsia="Calibri"/>
          <w:b/>
          <w:bCs/>
          <w:sz w:val="22"/>
          <w:szCs w:val="18"/>
          <w:lang w:eastAsia="en-US"/>
        </w:rPr>
        <w:t xml:space="preserve"> </w:t>
      </w:r>
    </w:p>
    <w:p w:rsidR="00AA6825" w:rsidRDefault="00AA6825" w:rsidP="00AA6825">
      <w:pPr>
        <w:autoSpaceDE w:val="0"/>
        <w:autoSpaceDN w:val="0"/>
        <w:adjustRightInd w:val="0"/>
        <w:spacing w:after="160" w:line="240" w:lineRule="atLeast"/>
        <w:contextualSpacing/>
        <w:jc w:val="both"/>
        <w:rPr>
          <w:rFonts w:eastAsia="Calibri"/>
          <w:sz w:val="22"/>
          <w:szCs w:val="22"/>
          <w:lang w:eastAsia="en-US"/>
        </w:rPr>
      </w:pPr>
      <w:proofErr w:type="spellStart"/>
      <w:r>
        <w:rPr>
          <w:kern w:val="2"/>
          <w:sz w:val="22"/>
          <w:szCs w:val="22"/>
          <w:lang w:val="de-DE" w:eastAsia="fa-IR" w:bidi="fa-IR"/>
        </w:rPr>
        <w:t>Quindi</w:t>
      </w:r>
      <w:proofErr w:type="spellEnd"/>
      <w:r>
        <w:rPr>
          <w:kern w:val="2"/>
          <w:sz w:val="22"/>
          <w:szCs w:val="22"/>
          <w:lang w:val="de-DE" w:eastAsia="fa-IR" w:bidi="fa-IR"/>
        </w:rPr>
        <w:t>,</w:t>
      </w:r>
      <w:r>
        <w:rPr>
          <w:b/>
          <w:kern w:val="2"/>
          <w:sz w:val="22"/>
          <w:szCs w:val="22"/>
          <w:lang w:val="de-DE" w:eastAsia="fa-IR" w:bidi="fa-IR"/>
        </w:rPr>
        <w:t xml:space="preserve"> </w:t>
      </w:r>
      <w:r>
        <w:rPr>
          <w:bCs/>
          <w:kern w:val="2"/>
          <w:sz w:val="22"/>
          <w:szCs w:val="22"/>
          <w:lang w:val="de-DE" w:eastAsia="fa-IR" w:bidi="fa-IR"/>
        </w:rPr>
        <w:t>la Presidente</w:t>
      </w:r>
      <w:r>
        <w:rPr>
          <w:kern w:val="2"/>
          <w:sz w:val="22"/>
          <w:szCs w:val="22"/>
          <w:lang w:val="de-DE" w:eastAsia="fa-IR" w:bidi="fa-IR"/>
        </w:rPr>
        <w:t xml:space="preserve"> </w:t>
      </w:r>
      <w:proofErr w:type="spellStart"/>
      <w:r>
        <w:rPr>
          <w:kern w:val="2"/>
          <w:sz w:val="22"/>
          <w:szCs w:val="22"/>
          <w:lang w:val="de-DE" w:eastAsia="fa-IR" w:bidi="fa-IR"/>
        </w:rPr>
        <w:t>propone</w:t>
      </w:r>
      <w:proofErr w:type="spellEnd"/>
      <w:r>
        <w:rPr>
          <w:kern w:val="2"/>
          <w:sz w:val="22"/>
          <w:szCs w:val="22"/>
          <w:lang w:val="de-DE" w:eastAsia="fa-IR" w:bidi="fa-IR"/>
        </w:rPr>
        <w:t xml:space="preserve">, </w:t>
      </w:r>
      <w:r>
        <w:rPr>
          <w:rFonts w:eastAsia="Calibri"/>
          <w:sz w:val="22"/>
          <w:szCs w:val="22"/>
          <w:lang w:eastAsia="en-US"/>
        </w:rPr>
        <w:t xml:space="preserve">stante l’urgenza, di mettere in votazione la dichiarazione di immediata esecutività della presente deliberazione, ex art. 134, comma 4, del </w:t>
      </w:r>
      <w:proofErr w:type="spellStart"/>
      <w:r>
        <w:rPr>
          <w:rFonts w:eastAsia="Calibri"/>
          <w:sz w:val="22"/>
          <w:szCs w:val="22"/>
          <w:lang w:eastAsia="en-US"/>
        </w:rPr>
        <w:t>D.Lgs.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n. 267/2000 e </w:t>
      </w:r>
      <w:proofErr w:type="spellStart"/>
      <w:r>
        <w:rPr>
          <w:rFonts w:eastAsia="Calibri"/>
          <w:sz w:val="22"/>
          <w:szCs w:val="22"/>
          <w:lang w:eastAsia="en-US"/>
        </w:rPr>
        <w:t>s.m.i.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ed ex art. 12, comma 2, della L.R. n. 44/1991 e </w:t>
      </w:r>
      <w:proofErr w:type="spellStart"/>
      <w:proofErr w:type="gramStart"/>
      <w:r>
        <w:rPr>
          <w:rFonts w:eastAsia="Calibri"/>
          <w:sz w:val="22"/>
          <w:szCs w:val="22"/>
          <w:lang w:eastAsia="en-US"/>
        </w:rPr>
        <w:t>s.m.i.</w:t>
      </w:r>
      <w:proofErr w:type="spellEnd"/>
      <w:r>
        <w:rPr>
          <w:rFonts w:eastAsia="Calibri"/>
          <w:sz w:val="22"/>
          <w:szCs w:val="22"/>
          <w:lang w:eastAsia="en-US"/>
        </w:rPr>
        <w:t>.</w:t>
      </w:r>
      <w:proofErr w:type="gramEnd"/>
      <w:r>
        <w:rPr>
          <w:rFonts w:eastAsia="Calibri"/>
          <w:bCs/>
          <w:sz w:val="22"/>
          <w:szCs w:val="22"/>
          <w:lang w:eastAsia="en-US"/>
        </w:rPr>
        <w:t xml:space="preserve"> </w:t>
      </w:r>
    </w:p>
    <w:p w:rsidR="00AA6825" w:rsidRDefault="00AA6825" w:rsidP="00AA6825">
      <w:pPr>
        <w:spacing w:before="280"/>
        <w:jc w:val="both"/>
        <w:rPr>
          <w:kern w:val="2"/>
          <w:sz w:val="22"/>
          <w:szCs w:val="22"/>
          <w:lang w:val="de-DE" w:eastAsia="fa-IR" w:bidi="fa-IR"/>
        </w:rPr>
      </w:pPr>
    </w:p>
    <w:p w:rsidR="00AA6825" w:rsidRDefault="00AA6825" w:rsidP="00AA6825">
      <w:pPr>
        <w:autoSpaceDE w:val="0"/>
        <w:autoSpaceDN w:val="0"/>
        <w:adjustRightInd w:val="0"/>
        <w:spacing w:after="160" w:line="240" w:lineRule="atLeast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IL CONSIGLIO COMUNALE</w:t>
      </w:r>
    </w:p>
    <w:p w:rsidR="00AA6825" w:rsidRDefault="00AA6825" w:rsidP="00AA6825">
      <w:pPr>
        <w:autoSpaceDE w:val="0"/>
        <w:autoSpaceDN w:val="0"/>
        <w:adjustRightInd w:val="0"/>
        <w:spacing w:after="160" w:line="240" w:lineRule="atLeast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:rsidR="00AA6825" w:rsidRDefault="00AA6825" w:rsidP="00AA6825">
      <w:pPr>
        <w:autoSpaceDE w:val="0"/>
        <w:autoSpaceDN w:val="0"/>
        <w:adjustRightInd w:val="0"/>
        <w:spacing w:after="160" w:line="240" w:lineRule="atLeast"/>
        <w:ind w:right="158"/>
        <w:contextualSpacing/>
        <w:jc w:val="both"/>
        <w:rPr>
          <w:rFonts w:eastAsia="Calibri"/>
          <w:bCs/>
          <w:sz w:val="22"/>
          <w:szCs w:val="18"/>
          <w:lang w:eastAsia="en-US"/>
        </w:rPr>
      </w:pPr>
      <w:r>
        <w:rPr>
          <w:rFonts w:eastAsia="Calibri"/>
          <w:bCs/>
          <w:sz w:val="22"/>
          <w:szCs w:val="18"/>
          <w:lang w:eastAsia="en-US"/>
        </w:rPr>
        <w:lastRenderedPageBreak/>
        <w:t xml:space="preserve">Proceduto, a seguito di invito del Presidente, a votazione espressa in forma palese per alzata di mano che dà il seguente esito accertato e proclamato dallo stesso Presidente con l’assistenza degli scrutatori </w:t>
      </w:r>
      <w:r>
        <w:rPr>
          <w:rFonts w:eastAsia="Calibri"/>
          <w:sz w:val="22"/>
          <w:szCs w:val="22"/>
          <w:lang w:eastAsia="en-US"/>
        </w:rPr>
        <w:t xml:space="preserve">  </w:t>
      </w:r>
      <w:r>
        <w:rPr>
          <w:rFonts w:eastAsia="Calibri"/>
          <w:bCs/>
          <w:sz w:val="22"/>
          <w:szCs w:val="22"/>
          <w:lang w:eastAsia="en-US"/>
        </w:rPr>
        <w:t>Di Giovanna Onofrio,</w:t>
      </w:r>
      <w:r>
        <w:rPr>
          <w:rFonts w:eastAsia="Calibri"/>
          <w:bCs/>
          <w:sz w:val="22"/>
          <w:szCs w:val="18"/>
          <w:lang w:eastAsia="en-US"/>
        </w:rPr>
        <w:t xml:space="preserve"> Saladino Lea Valeria e </w:t>
      </w:r>
      <w:proofErr w:type="spellStart"/>
      <w:r>
        <w:rPr>
          <w:rFonts w:eastAsia="Calibri"/>
          <w:bCs/>
          <w:sz w:val="22"/>
          <w:szCs w:val="18"/>
          <w:lang w:eastAsia="en-US"/>
        </w:rPr>
        <w:t>Guirreri</w:t>
      </w:r>
      <w:proofErr w:type="spellEnd"/>
      <w:r>
        <w:rPr>
          <w:rFonts w:eastAsia="Calibri"/>
          <w:bCs/>
          <w:sz w:val="22"/>
          <w:szCs w:val="18"/>
          <w:lang w:eastAsia="en-US"/>
        </w:rPr>
        <w:t xml:space="preserve"> Antonio</w:t>
      </w:r>
      <w:r>
        <w:rPr>
          <w:rFonts w:eastAsia="Calibri"/>
          <w:bCs/>
          <w:sz w:val="22"/>
          <w:szCs w:val="22"/>
          <w:lang w:eastAsia="en-US"/>
        </w:rPr>
        <w:t>,</w:t>
      </w:r>
      <w:r>
        <w:rPr>
          <w:rFonts w:eastAsia="Calibri"/>
          <w:bCs/>
          <w:sz w:val="22"/>
          <w:szCs w:val="18"/>
          <w:lang w:eastAsia="en-US"/>
        </w:rPr>
        <w:t xml:space="preserve"> come da prospetto sotto riportato: </w:t>
      </w:r>
    </w:p>
    <w:p w:rsidR="00AA6825" w:rsidRDefault="00AA6825" w:rsidP="00AA6825">
      <w:pPr>
        <w:widowControl w:val="0"/>
        <w:suppressAutoHyphens/>
        <w:autoSpaceDE w:val="0"/>
        <w:jc w:val="both"/>
        <w:textAlignment w:val="baseline"/>
        <w:rPr>
          <w:rFonts w:eastAsia="Andale Sans UI" w:cs="Tahoma"/>
          <w:bCs/>
          <w:kern w:val="2"/>
          <w:sz w:val="22"/>
          <w:szCs w:val="22"/>
          <w:u w:val="single"/>
          <w:lang w:val="de-DE" w:eastAsia="fa-IR" w:bidi="fa-IR"/>
        </w:rPr>
      </w:pPr>
    </w:p>
    <w:p w:rsidR="00AA6825" w:rsidRDefault="00AA6825" w:rsidP="00AA6825">
      <w:pPr>
        <w:widowControl w:val="0"/>
        <w:suppressAutoHyphens/>
        <w:autoSpaceDE w:val="0"/>
        <w:jc w:val="both"/>
        <w:textAlignment w:val="baseline"/>
        <w:rPr>
          <w:b/>
          <w:bCs/>
          <w:kern w:val="2"/>
          <w:sz w:val="22"/>
          <w:szCs w:val="22"/>
          <w:lang w:val="de-DE" w:eastAsia="fa-IR" w:bidi="fa-IR"/>
        </w:rPr>
      </w:pPr>
      <w:proofErr w:type="spellStart"/>
      <w:r>
        <w:rPr>
          <w:b/>
          <w:kern w:val="2"/>
          <w:sz w:val="22"/>
          <w:szCs w:val="22"/>
          <w:lang w:val="de-DE" w:eastAsia="fa-IR" w:bidi="fa-IR"/>
        </w:rPr>
        <w:t>Votazione</w:t>
      </w:r>
      <w:proofErr w:type="spellEnd"/>
      <w:r>
        <w:rPr>
          <w:b/>
          <w:kern w:val="2"/>
          <w:sz w:val="22"/>
          <w:szCs w:val="22"/>
          <w:lang w:val="de-DE" w:eastAsia="fa-IR" w:bidi="fa-IR"/>
        </w:rPr>
        <w:t xml:space="preserve"> per </w:t>
      </w:r>
      <w:proofErr w:type="spellStart"/>
      <w:r>
        <w:rPr>
          <w:b/>
          <w:kern w:val="2"/>
          <w:sz w:val="22"/>
          <w:szCs w:val="22"/>
          <w:lang w:val="de-DE" w:eastAsia="fa-IR" w:bidi="fa-IR"/>
        </w:rPr>
        <w:t>alzata</w:t>
      </w:r>
      <w:proofErr w:type="spellEnd"/>
      <w:r>
        <w:rPr>
          <w:b/>
          <w:kern w:val="2"/>
          <w:sz w:val="22"/>
          <w:szCs w:val="22"/>
          <w:lang w:val="de-DE" w:eastAsia="fa-IR" w:bidi="fa-IR"/>
        </w:rPr>
        <w:t xml:space="preserve"> di </w:t>
      </w:r>
      <w:proofErr w:type="spellStart"/>
      <w:r>
        <w:rPr>
          <w:b/>
          <w:kern w:val="2"/>
          <w:sz w:val="22"/>
          <w:szCs w:val="22"/>
          <w:lang w:val="de-DE" w:eastAsia="fa-IR" w:bidi="fa-IR"/>
        </w:rPr>
        <w:t>mano</w:t>
      </w:r>
      <w:proofErr w:type="spellEnd"/>
      <w:r>
        <w:rPr>
          <w:b/>
          <w:kern w:val="2"/>
          <w:sz w:val="22"/>
          <w:szCs w:val="22"/>
          <w:lang w:val="de-DE" w:eastAsia="fa-IR" w:bidi="fa-IR"/>
        </w:rPr>
        <w:t xml:space="preserve"> (F= </w:t>
      </w:r>
      <w:proofErr w:type="spellStart"/>
      <w:r>
        <w:rPr>
          <w:b/>
          <w:kern w:val="2"/>
          <w:sz w:val="22"/>
          <w:szCs w:val="22"/>
          <w:lang w:val="de-DE" w:eastAsia="fa-IR" w:bidi="fa-IR"/>
        </w:rPr>
        <w:t>favorevole</w:t>
      </w:r>
      <w:proofErr w:type="spellEnd"/>
      <w:r>
        <w:rPr>
          <w:b/>
          <w:kern w:val="2"/>
          <w:sz w:val="22"/>
          <w:szCs w:val="22"/>
          <w:lang w:val="de-DE" w:eastAsia="fa-IR" w:bidi="fa-IR"/>
        </w:rPr>
        <w:t>; C=</w:t>
      </w:r>
      <w:proofErr w:type="spellStart"/>
      <w:r>
        <w:rPr>
          <w:b/>
          <w:kern w:val="2"/>
          <w:sz w:val="22"/>
          <w:szCs w:val="22"/>
          <w:lang w:val="de-DE" w:eastAsia="fa-IR" w:bidi="fa-IR"/>
        </w:rPr>
        <w:t>contrario</w:t>
      </w:r>
      <w:proofErr w:type="spellEnd"/>
      <w:r>
        <w:rPr>
          <w:b/>
          <w:kern w:val="2"/>
          <w:sz w:val="22"/>
          <w:szCs w:val="22"/>
          <w:lang w:val="de-DE" w:eastAsia="fa-IR" w:bidi="fa-IR"/>
        </w:rPr>
        <w:t>; AST=</w:t>
      </w:r>
      <w:proofErr w:type="spellStart"/>
      <w:r>
        <w:rPr>
          <w:b/>
          <w:kern w:val="2"/>
          <w:sz w:val="22"/>
          <w:szCs w:val="22"/>
          <w:lang w:val="de-DE" w:eastAsia="fa-IR" w:bidi="fa-IR"/>
        </w:rPr>
        <w:t>astenuto</w:t>
      </w:r>
      <w:proofErr w:type="spellEnd"/>
      <w:r>
        <w:rPr>
          <w:b/>
          <w:kern w:val="2"/>
          <w:sz w:val="22"/>
          <w:szCs w:val="22"/>
          <w:lang w:val="de-DE" w:eastAsia="fa-IR" w:bidi="fa-IR"/>
        </w:rPr>
        <w:t>; A=</w:t>
      </w:r>
      <w:proofErr w:type="spellStart"/>
      <w:r>
        <w:rPr>
          <w:b/>
          <w:kern w:val="2"/>
          <w:sz w:val="22"/>
          <w:szCs w:val="22"/>
          <w:lang w:val="de-DE" w:eastAsia="fa-IR" w:bidi="fa-IR"/>
        </w:rPr>
        <w:t>assente</w:t>
      </w:r>
      <w:proofErr w:type="spellEnd"/>
      <w:r>
        <w:rPr>
          <w:b/>
          <w:kern w:val="2"/>
          <w:sz w:val="22"/>
          <w:szCs w:val="22"/>
          <w:lang w:val="de-DE" w:eastAsia="fa-IR" w:bidi="fa-IR"/>
        </w:rPr>
        <w:t>)</w:t>
      </w:r>
    </w:p>
    <w:p w:rsidR="00AA6825" w:rsidRDefault="00AA6825" w:rsidP="00AA6825">
      <w:pPr>
        <w:widowControl w:val="0"/>
        <w:suppressAutoHyphens/>
        <w:autoSpaceDE w:val="0"/>
        <w:jc w:val="both"/>
        <w:textAlignment w:val="baseline"/>
        <w:rPr>
          <w:b/>
          <w:kern w:val="2"/>
          <w:sz w:val="22"/>
          <w:szCs w:val="22"/>
          <w:lang w:val="de-DE" w:eastAsia="fa-IR" w:bidi="fa-IR"/>
        </w:rPr>
      </w:pPr>
    </w:p>
    <w:p w:rsidR="00AA6825" w:rsidRDefault="00AA6825" w:rsidP="00AA6825">
      <w:pPr>
        <w:widowControl w:val="0"/>
        <w:suppressAutoHyphens/>
        <w:autoSpaceDE w:val="0"/>
        <w:jc w:val="both"/>
        <w:textAlignment w:val="baseline"/>
        <w:rPr>
          <w:b/>
          <w:kern w:val="2"/>
          <w:sz w:val="22"/>
          <w:szCs w:val="22"/>
          <w:lang w:val="de-DE" w:eastAsia="fa-IR" w:bidi="fa-IR"/>
        </w:rPr>
      </w:pPr>
    </w:p>
    <w:tbl>
      <w:tblPr>
        <w:tblW w:w="907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1276"/>
        <w:gridCol w:w="2977"/>
        <w:gridCol w:w="1133"/>
      </w:tblGrid>
      <w:tr w:rsidR="00AA6825" w:rsidTr="006625B4">
        <w:tc>
          <w:tcPr>
            <w:tcW w:w="3686" w:type="dxa"/>
            <w:hideMark/>
          </w:tcPr>
          <w:p w:rsidR="00AA6825" w:rsidRDefault="00AA6825">
            <w:pPr>
              <w:widowControl w:val="0"/>
              <w:suppressAutoHyphens/>
              <w:autoSpaceDE w:val="0"/>
              <w:spacing w:line="256" w:lineRule="auto"/>
              <w:jc w:val="both"/>
              <w:textAlignment w:val="baseline"/>
              <w:rPr>
                <w:rFonts w:eastAsia="Andale Sans UI"/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ABRUZZO  Giacomo</w:t>
            </w:r>
          </w:p>
        </w:tc>
        <w:tc>
          <w:tcPr>
            <w:tcW w:w="1276" w:type="dxa"/>
            <w:hideMark/>
          </w:tcPr>
          <w:p w:rsidR="00AA6825" w:rsidRDefault="008D720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2977" w:type="dxa"/>
            <w:hideMark/>
          </w:tcPr>
          <w:p w:rsidR="00AA6825" w:rsidRDefault="00AA6825">
            <w:pPr>
              <w:widowControl w:val="0"/>
              <w:suppressAutoHyphens/>
              <w:autoSpaceDE w:val="0"/>
              <w:spacing w:line="256" w:lineRule="auto"/>
              <w:jc w:val="both"/>
              <w:textAlignment w:val="baseline"/>
              <w:rPr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GUIRRERI  Antonio</w:t>
            </w:r>
          </w:p>
        </w:tc>
        <w:tc>
          <w:tcPr>
            <w:tcW w:w="1133" w:type="dxa"/>
            <w:hideMark/>
          </w:tcPr>
          <w:p w:rsidR="00AA6825" w:rsidRDefault="008D72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</w:tr>
      <w:tr w:rsidR="00AA6825" w:rsidTr="006625B4">
        <w:tc>
          <w:tcPr>
            <w:tcW w:w="3686" w:type="dxa"/>
            <w:hideMark/>
          </w:tcPr>
          <w:p w:rsidR="00AA6825" w:rsidRDefault="00AA6825">
            <w:pPr>
              <w:widowControl w:val="0"/>
              <w:suppressAutoHyphens/>
              <w:autoSpaceDE w:val="0"/>
              <w:spacing w:line="256" w:lineRule="auto"/>
              <w:jc w:val="both"/>
              <w:textAlignment w:val="baseline"/>
              <w:rPr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ARTALE  Irene (Presidente)</w:t>
            </w:r>
          </w:p>
        </w:tc>
        <w:tc>
          <w:tcPr>
            <w:tcW w:w="1276" w:type="dxa"/>
            <w:hideMark/>
          </w:tcPr>
          <w:p w:rsidR="00AA6825" w:rsidRDefault="00AA68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2977" w:type="dxa"/>
            <w:hideMark/>
          </w:tcPr>
          <w:p w:rsidR="00AA6825" w:rsidRDefault="00AA6825">
            <w:pPr>
              <w:widowControl w:val="0"/>
              <w:suppressAutoHyphens/>
              <w:autoSpaceDE w:val="0"/>
              <w:spacing w:line="256" w:lineRule="auto"/>
              <w:jc w:val="both"/>
              <w:textAlignment w:val="baseline"/>
              <w:rPr>
                <w:rFonts w:eastAsia="Andale Sans UI"/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SALADINO  Lea Valeria</w:t>
            </w:r>
          </w:p>
        </w:tc>
        <w:tc>
          <w:tcPr>
            <w:tcW w:w="1133" w:type="dxa"/>
            <w:hideMark/>
          </w:tcPr>
          <w:p w:rsidR="00AA6825" w:rsidRDefault="00AA68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</w:tr>
      <w:tr w:rsidR="00AA6825" w:rsidTr="006625B4">
        <w:tc>
          <w:tcPr>
            <w:tcW w:w="3686" w:type="dxa"/>
            <w:hideMark/>
          </w:tcPr>
          <w:p w:rsidR="00AA6825" w:rsidRDefault="00AA6825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lang w:eastAsia="en-US"/>
              </w:rPr>
              <w:t>BAVETTA  Giuseppina</w:t>
            </w:r>
          </w:p>
        </w:tc>
        <w:tc>
          <w:tcPr>
            <w:tcW w:w="1276" w:type="dxa"/>
            <w:hideMark/>
          </w:tcPr>
          <w:p w:rsidR="00AA6825" w:rsidRDefault="00AA68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2977" w:type="dxa"/>
            <w:hideMark/>
          </w:tcPr>
          <w:p w:rsidR="00AA6825" w:rsidRDefault="00AA6825">
            <w:pPr>
              <w:widowControl w:val="0"/>
              <w:suppressAutoHyphens/>
              <w:autoSpaceDE w:val="0"/>
              <w:spacing w:line="256" w:lineRule="auto"/>
              <w:jc w:val="both"/>
              <w:textAlignment w:val="baseline"/>
              <w:rPr>
                <w:rFonts w:eastAsia="Andale Sans UI"/>
                <w:b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SANTORO Antonino</w:t>
            </w:r>
          </w:p>
        </w:tc>
        <w:tc>
          <w:tcPr>
            <w:tcW w:w="1133" w:type="dxa"/>
            <w:hideMark/>
          </w:tcPr>
          <w:p w:rsidR="00AA6825" w:rsidRDefault="00AA68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</w:tr>
      <w:tr w:rsidR="00AA6825" w:rsidTr="006625B4">
        <w:tc>
          <w:tcPr>
            <w:tcW w:w="3686" w:type="dxa"/>
            <w:hideMark/>
          </w:tcPr>
          <w:p w:rsidR="00AA6825" w:rsidRDefault="00AA6825">
            <w:pPr>
              <w:widowControl w:val="0"/>
              <w:suppressAutoHyphens/>
              <w:autoSpaceDE w:val="0"/>
              <w:spacing w:line="256" w:lineRule="auto"/>
              <w:jc w:val="both"/>
              <w:textAlignment w:val="baseline"/>
              <w:rPr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 xml:space="preserve">CIACCIO  Deborah </w:t>
            </w:r>
            <w:proofErr w:type="spellStart"/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Liboria</w:t>
            </w:r>
            <w:proofErr w:type="spellEnd"/>
          </w:p>
        </w:tc>
        <w:tc>
          <w:tcPr>
            <w:tcW w:w="1276" w:type="dxa"/>
            <w:hideMark/>
          </w:tcPr>
          <w:p w:rsidR="00AA6825" w:rsidRDefault="00AA68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2977" w:type="dxa"/>
            <w:hideMark/>
          </w:tcPr>
          <w:p w:rsidR="00AA6825" w:rsidRDefault="00AA6825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lang w:eastAsia="en-US"/>
              </w:rPr>
              <w:t>SCATURRO Giuseppe</w:t>
            </w:r>
          </w:p>
        </w:tc>
        <w:tc>
          <w:tcPr>
            <w:tcW w:w="1133" w:type="dxa"/>
            <w:hideMark/>
          </w:tcPr>
          <w:p w:rsidR="00AA6825" w:rsidRDefault="00AA68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</w:tr>
      <w:tr w:rsidR="00AA6825" w:rsidTr="006625B4">
        <w:tc>
          <w:tcPr>
            <w:tcW w:w="3686" w:type="dxa"/>
            <w:hideMark/>
          </w:tcPr>
          <w:p w:rsidR="00AA6825" w:rsidRDefault="00AA6825">
            <w:pPr>
              <w:widowControl w:val="0"/>
              <w:suppressAutoHyphens/>
              <w:autoSpaceDE w:val="0"/>
              <w:spacing w:line="256" w:lineRule="auto"/>
              <w:textAlignment w:val="baseline"/>
              <w:rPr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COPPOLA  Giuseppa</w:t>
            </w:r>
          </w:p>
        </w:tc>
        <w:tc>
          <w:tcPr>
            <w:tcW w:w="1276" w:type="dxa"/>
            <w:hideMark/>
          </w:tcPr>
          <w:p w:rsidR="00AA6825" w:rsidRDefault="00AA68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2977" w:type="dxa"/>
            <w:hideMark/>
          </w:tcPr>
          <w:p w:rsidR="00AA6825" w:rsidRDefault="00AA6825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lang w:eastAsia="en-US"/>
              </w:rPr>
              <w:t>SCIARA  Salvatore</w:t>
            </w:r>
          </w:p>
        </w:tc>
        <w:tc>
          <w:tcPr>
            <w:tcW w:w="1133" w:type="dxa"/>
            <w:hideMark/>
          </w:tcPr>
          <w:p w:rsidR="00AA6825" w:rsidRDefault="00AA6825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</w:tr>
      <w:tr w:rsidR="00AA6825" w:rsidTr="006625B4">
        <w:tc>
          <w:tcPr>
            <w:tcW w:w="3686" w:type="dxa"/>
            <w:hideMark/>
          </w:tcPr>
          <w:p w:rsidR="00AA6825" w:rsidRDefault="00AA6825">
            <w:pPr>
              <w:widowControl w:val="0"/>
              <w:suppressAutoHyphens/>
              <w:autoSpaceDE w:val="0"/>
              <w:spacing w:line="256" w:lineRule="auto"/>
              <w:jc w:val="both"/>
              <w:textAlignment w:val="baseline"/>
              <w:rPr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DI GIOVANNA Onofrio</w:t>
            </w:r>
          </w:p>
        </w:tc>
        <w:tc>
          <w:tcPr>
            <w:tcW w:w="1276" w:type="dxa"/>
            <w:hideMark/>
          </w:tcPr>
          <w:p w:rsidR="00AA6825" w:rsidRDefault="00AA68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2977" w:type="dxa"/>
            <w:hideMark/>
          </w:tcPr>
          <w:p w:rsidR="00AA6825" w:rsidRDefault="00AA6825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lang w:eastAsia="en-US"/>
              </w:rPr>
              <w:t>VALENTI  Gaspare</w:t>
            </w:r>
          </w:p>
        </w:tc>
        <w:tc>
          <w:tcPr>
            <w:tcW w:w="1133" w:type="dxa"/>
          </w:tcPr>
          <w:p w:rsidR="00AA6825" w:rsidRDefault="008D7207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  <w:p w:rsidR="00AA6825" w:rsidRDefault="00AA6825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6625B4" w:rsidRDefault="006625B4" w:rsidP="006625B4">
      <w:pPr>
        <w:autoSpaceDE w:val="0"/>
        <w:autoSpaceDN w:val="0"/>
        <w:adjustRightInd w:val="0"/>
        <w:spacing w:after="160" w:line="240" w:lineRule="atLeast"/>
        <w:ind w:right="158"/>
        <w:contextualSpacing/>
        <w:jc w:val="both"/>
        <w:rPr>
          <w:rFonts w:eastAsia="Calibri"/>
          <w:bCs/>
          <w:sz w:val="22"/>
          <w:szCs w:val="18"/>
          <w:lang w:eastAsia="en-US"/>
        </w:rPr>
      </w:pPr>
      <w:proofErr w:type="gramStart"/>
      <w:r>
        <w:rPr>
          <w:rFonts w:eastAsia="Calibri"/>
          <w:bCs/>
          <w:sz w:val="22"/>
          <w:szCs w:val="18"/>
          <w:lang w:eastAsia="en-US"/>
        </w:rPr>
        <w:t xml:space="preserve">voti  </w:t>
      </w:r>
      <w:r w:rsidR="008D7207">
        <w:rPr>
          <w:rFonts w:eastAsia="Calibri"/>
          <w:bCs/>
          <w:sz w:val="22"/>
          <w:szCs w:val="18"/>
          <w:lang w:eastAsia="en-US"/>
        </w:rPr>
        <w:t>unanimi</w:t>
      </w:r>
      <w:proofErr w:type="gramEnd"/>
      <w:r w:rsidR="008D7207">
        <w:rPr>
          <w:rFonts w:eastAsia="Calibri"/>
          <w:bCs/>
          <w:sz w:val="22"/>
          <w:szCs w:val="18"/>
          <w:lang w:eastAsia="en-US"/>
        </w:rPr>
        <w:t xml:space="preserve"> </w:t>
      </w:r>
      <w:r>
        <w:rPr>
          <w:rFonts w:eastAsia="Calibri"/>
          <w:bCs/>
          <w:sz w:val="22"/>
          <w:szCs w:val="18"/>
          <w:lang w:eastAsia="en-US"/>
        </w:rPr>
        <w:t>fa</w:t>
      </w:r>
      <w:r w:rsidR="008D7207">
        <w:rPr>
          <w:rFonts w:eastAsia="Calibri"/>
          <w:bCs/>
          <w:sz w:val="22"/>
          <w:szCs w:val="18"/>
          <w:lang w:eastAsia="en-US"/>
        </w:rPr>
        <w:t>vorevoli n. 11</w:t>
      </w:r>
    </w:p>
    <w:p w:rsidR="00AA6825" w:rsidRDefault="00AA6825" w:rsidP="00AA6825">
      <w:pPr>
        <w:autoSpaceDE w:val="0"/>
        <w:autoSpaceDN w:val="0"/>
        <w:adjustRightInd w:val="0"/>
        <w:spacing w:after="160" w:line="240" w:lineRule="atLeast"/>
        <w:ind w:right="158"/>
        <w:contextualSpacing/>
        <w:jc w:val="both"/>
        <w:rPr>
          <w:rFonts w:eastAsia="Calibri"/>
          <w:bCs/>
          <w:sz w:val="22"/>
          <w:szCs w:val="18"/>
          <w:lang w:eastAsia="en-US"/>
        </w:rPr>
      </w:pPr>
      <w:r>
        <w:rPr>
          <w:rFonts w:eastAsia="Calibri"/>
          <w:bCs/>
          <w:sz w:val="22"/>
          <w:szCs w:val="18"/>
          <w:lang w:eastAsia="en-US"/>
        </w:rPr>
        <w:t xml:space="preserve"> </w:t>
      </w:r>
    </w:p>
    <w:p w:rsidR="00AA6825" w:rsidRDefault="00AA6825" w:rsidP="00AA6825">
      <w:pPr>
        <w:widowControl w:val="0"/>
        <w:suppressAutoHyphens/>
        <w:autoSpaceDE w:val="0"/>
        <w:jc w:val="both"/>
        <w:textAlignment w:val="baseline"/>
        <w:rPr>
          <w:kern w:val="2"/>
          <w:sz w:val="22"/>
          <w:szCs w:val="22"/>
          <w:lang w:val="de-DE" w:eastAsia="fa-IR" w:bidi="fa-IR"/>
        </w:rPr>
      </w:pPr>
    </w:p>
    <w:p w:rsidR="00AA6825" w:rsidRDefault="00AA6825" w:rsidP="00AA6825">
      <w:pPr>
        <w:autoSpaceDE w:val="0"/>
        <w:autoSpaceDN w:val="0"/>
        <w:adjustRightInd w:val="0"/>
        <w:spacing w:after="160" w:line="240" w:lineRule="atLeast"/>
        <w:ind w:right="158"/>
        <w:contextualSpacing/>
        <w:jc w:val="center"/>
        <w:rPr>
          <w:rFonts w:eastAsia="Calibri"/>
          <w:b/>
          <w:bCs/>
          <w:sz w:val="22"/>
          <w:szCs w:val="18"/>
          <w:lang w:eastAsia="en-US"/>
        </w:rPr>
      </w:pPr>
      <w:r>
        <w:rPr>
          <w:rFonts w:eastAsia="Calibri"/>
          <w:b/>
          <w:bCs/>
          <w:sz w:val="22"/>
          <w:szCs w:val="18"/>
          <w:lang w:eastAsia="en-US"/>
        </w:rPr>
        <w:t>DELIBERA</w:t>
      </w:r>
    </w:p>
    <w:p w:rsidR="00AA6825" w:rsidRDefault="00AA6825" w:rsidP="00AA6825">
      <w:pPr>
        <w:autoSpaceDE w:val="0"/>
        <w:autoSpaceDN w:val="0"/>
        <w:adjustRightInd w:val="0"/>
        <w:spacing w:after="160" w:line="240" w:lineRule="atLeast"/>
        <w:ind w:right="158"/>
        <w:contextualSpacing/>
        <w:jc w:val="center"/>
        <w:rPr>
          <w:rFonts w:eastAsia="Calibri"/>
          <w:b/>
          <w:bCs/>
          <w:sz w:val="22"/>
          <w:szCs w:val="18"/>
          <w:lang w:eastAsia="en-US"/>
        </w:rPr>
      </w:pPr>
    </w:p>
    <w:p w:rsidR="00AA6825" w:rsidRDefault="00AA6825" w:rsidP="00AA6825">
      <w:pPr>
        <w:autoSpaceDE w:val="0"/>
        <w:autoSpaceDN w:val="0"/>
        <w:adjustRightInd w:val="0"/>
        <w:spacing w:after="160" w:line="240" w:lineRule="atLeast"/>
        <w:ind w:right="158"/>
        <w:contextualSpacing/>
        <w:jc w:val="both"/>
        <w:rPr>
          <w:rFonts w:eastAsia="Calibri"/>
          <w:bCs/>
          <w:sz w:val="22"/>
          <w:szCs w:val="18"/>
          <w:lang w:eastAsia="en-US"/>
        </w:rPr>
      </w:pPr>
      <w:r>
        <w:rPr>
          <w:rFonts w:eastAsia="Calibri"/>
          <w:bCs/>
          <w:sz w:val="22"/>
          <w:szCs w:val="18"/>
          <w:lang w:eastAsia="en-US"/>
        </w:rPr>
        <w:t xml:space="preserve">Di dichiarare immediatamente esecutiva la superiore deliberazione, </w:t>
      </w:r>
      <w:proofErr w:type="gramStart"/>
      <w:r>
        <w:rPr>
          <w:rFonts w:eastAsia="Calibri"/>
          <w:bCs/>
          <w:sz w:val="22"/>
          <w:szCs w:val="18"/>
          <w:lang w:eastAsia="en-US"/>
        </w:rPr>
        <w:t>ai  sensi</w:t>
      </w:r>
      <w:proofErr w:type="gramEnd"/>
      <w:r>
        <w:rPr>
          <w:rFonts w:eastAsia="Calibri"/>
          <w:bCs/>
          <w:sz w:val="22"/>
          <w:szCs w:val="18"/>
          <w:lang w:eastAsia="en-US"/>
        </w:rPr>
        <w:t xml:space="preserve"> dell’art. 134, comma 4, del </w:t>
      </w:r>
      <w:proofErr w:type="spellStart"/>
      <w:r>
        <w:rPr>
          <w:rFonts w:eastAsia="Calibri"/>
          <w:bCs/>
          <w:sz w:val="22"/>
          <w:szCs w:val="18"/>
          <w:lang w:eastAsia="en-US"/>
        </w:rPr>
        <w:t>D.Lgs.</w:t>
      </w:r>
      <w:proofErr w:type="spellEnd"/>
      <w:r>
        <w:rPr>
          <w:rFonts w:eastAsia="Calibri"/>
          <w:bCs/>
          <w:sz w:val="22"/>
          <w:szCs w:val="18"/>
          <w:lang w:eastAsia="en-US"/>
        </w:rPr>
        <w:t xml:space="preserve"> n. 267/2000 e </w:t>
      </w:r>
      <w:proofErr w:type="spellStart"/>
      <w:r>
        <w:rPr>
          <w:rFonts w:eastAsia="Calibri"/>
          <w:bCs/>
          <w:sz w:val="22"/>
          <w:szCs w:val="18"/>
          <w:lang w:eastAsia="en-US"/>
        </w:rPr>
        <w:t>s.m.i.</w:t>
      </w:r>
      <w:proofErr w:type="spellEnd"/>
      <w:r>
        <w:rPr>
          <w:rFonts w:eastAsia="Calibri"/>
          <w:bCs/>
          <w:sz w:val="22"/>
          <w:szCs w:val="18"/>
          <w:lang w:eastAsia="en-US"/>
        </w:rPr>
        <w:t xml:space="preserve">  e dell’art. 12, comma 2, della L.R. n. 44/1991 e </w:t>
      </w:r>
      <w:proofErr w:type="spellStart"/>
      <w:r>
        <w:rPr>
          <w:rFonts w:eastAsia="Calibri"/>
          <w:bCs/>
          <w:sz w:val="22"/>
          <w:szCs w:val="18"/>
          <w:lang w:eastAsia="en-US"/>
        </w:rPr>
        <w:t>s.m.i.</w:t>
      </w:r>
      <w:proofErr w:type="spellEnd"/>
    </w:p>
    <w:p w:rsidR="00AA6825" w:rsidRDefault="00AA6825" w:rsidP="00AA6825">
      <w:pPr>
        <w:rPr>
          <w:rFonts w:eastAsia="Calibri"/>
          <w:bCs/>
          <w:snapToGrid w:val="0"/>
          <w:sz w:val="22"/>
          <w:szCs w:val="22"/>
          <w:lang w:eastAsia="en-US"/>
        </w:rPr>
      </w:pPr>
    </w:p>
    <w:p w:rsidR="005D432E" w:rsidRDefault="005D432E" w:rsidP="00AA6825">
      <w:r>
        <w:rPr>
          <w:rFonts w:eastAsia="Calibri"/>
          <w:bCs/>
          <w:snapToGrid w:val="0"/>
          <w:sz w:val="22"/>
          <w:szCs w:val="22"/>
          <w:lang w:eastAsia="en-US"/>
        </w:rPr>
        <w:t>A questo punto, la Presidente, avendo il Consiglio esaurito la trattazione di tutti i punti inseriti nell’ordine del giorno, dichiara chiusa la seduta. Sono le ore 17,03.</w:t>
      </w:r>
    </w:p>
    <w:p w:rsidR="00AA6825" w:rsidRDefault="00AA6825" w:rsidP="00AA6825"/>
    <w:p w:rsidR="00AA6825" w:rsidRDefault="00AA6825" w:rsidP="004D4575">
      <w:pPr>
        <w:jc w:val="both"/>
      </w:pPr>
    </w:p>
    <w:p w:rsidR="00ED4557" w:rsidRDefault="00ED4557" w:rsidP="004D4575">
      <w:pPr>
        <w:jc w:val="both"/>
      </w:pPr>
    </w:p>
    <w:p w:rsidR="00ED4557" w:rsidRDefault="00ED4557" w:rsidP="004D4575">
      <w:pPr>
        <w:jc w:val="both"/>
      </w:pPr>
    </w:p>
    <w:p w:rsidR="00ED4557" w:rsidRDefault="00ED4557" w:rsidP="004D4575">
      <w:pPr>
        <w:jc w:val="both"/>
      </w:pPr>
    </w:p>
    <w:p w:rsidR="00ED4557" w:rsidRDefault="00ED4557" w:rsidP="004D4575">
      <w:pPr>
        <w:jc w:val="both"/>
      </w:pPr>
    </w:p>
    <w:p w:rsidR="00ED4557" w:rsidRDefault="00ED4557" w:rsidP="004D4575">
      <w:pPr>
        <w:jc w:val="both"/>
      </w:pPr>
    </w:p>
    <w:p w:rsidR="00ED4557" w:rsidRDefault="00ED4557" w:rsidP="004D4575">
      <w:pPr>
        <w:jc w:val="both"/>
      </w:pPr>
    </w:p>
    <w:p w:rsidR="008D7207" w:rsidRDefault="008D7207" w:rsidP="004D4575">
      <w:pPr>
        <w:jc w:val="both"/>
      </w:pPr>
    </w:p>
    <w:p w:rsidR="008D7207" w:rsidRDefault="008D7207" w:rsidP="004D4575">
      <w:pPr>
        <w:jc w:val="both"/>
      </w:pPr>
    </w:p>
    <w:p w:rsidR="008D7207" w:rsidRDefault="008D7207" w:rsidP="004D4575">
      <w:pPr>
        <w:jc w:val="both"/>
      </w:pPr>
    </w:p>
    <w:p w:rsidR="008D7207" w:rsidRDefault="008D7207" w:rsidP="004D4575">
      <w:pPr>
        <w:jc w:val="both"/>
      </w:pPr>
    </w:p>
    <w:p w:rsidR="008D7207" w:rsidRDefault="008D7207" w:rsidP="004D4575">
      <w:pPr>
        <w:jc w:val="both"/>
      </w:pPr>
    </w:p>
    <w:p w:rsidR="00ED4557" w:rsidRDefault="00ED4557" w:rsidP="004D4575">
      <w:pPr>
        <w:jc w:val="both"/>
      </w:pPr>
    </w:p>
    <w:p w:rsidR="00ED4557" w:rsidRDefault="00ED4557" w:rsidP="004D4575">
      <w:pPr>
        <w:jc w:val="both"/>
      </w:pPr>
    </w:p>
    <w:p w:rsidR="00ED4557" w:rsidRDefault="00ED4557" w:rsidP="004D4575">
      <w:pPr>
        <w:jc w:val="both"/>
      </w:pPr>
    </w:p>
    <w:p w:rsidR="00D00F27" w:rsidRDefault="00D00F27" w:rsidP="004D4575">
      <w:pPr>
        <w:jc w:val="both"/>
      </w:pPr>
    </w:p>
    <w:p w:rsidR="00D00F27" w:rsidRDefault="00D00F27" w:rsidP="004D4575">
      <w:pPr>
        <w:jc w:val="both"/>
      </w:pPr>
    </w:p>
    <w:p w:rsidR="00D00F27" w:rsidRDefault="00D00F27" w:rsidP="004D4575">
      <w:pPr>
        <w:jc w:val="both"/>
      </w:pPr>
    </w:p>
    <w:p w:rsidR="00D00F27" w:rsidRDefault="00D00F27" w:rsidP="004D4575">
      <w:pPr>
        <w:jc w:val="both"/>
      </w:pPr>
    </w:p>
    <w:p w:rsidR="00D00F27" w:rsidRDefault="00D00F27" w:rsidP="004D4575">
      <w:pPr>
        <w:jc w:val="both"/>
      </w:pPr>
    </w:p>
    <w:p w:rsidR="00D00F27" w:rsidRDefault="00D00F27" w:rsidP="004D4575">
      <w:pPr>
        <w:jc w:val="both"/>
      </w:pPr>
    </w:p>
    <w:p w:rsidR="005D432E" w:rsidRDefault="005D432E" w:rsidP="004D4575">
      <w:pPr>
        <w:jc w:val="both"/>
      </w:pPr>
    </w:p>
    <w:p w:rsidR="00ED4557" w:rsidRDefault="00ED4557" w:rsidP="004D4575">
      <w:pPr>
        <w:jc w:val="both"/>
      </w:pPr>
    </w:p>
    <w:p w:rsidR="00ED4557" w:rsidRDefault="00ED4557" w:rsidP="004D4575">
      <w:pPr>
        <w:jc w:val="both"/>
      </w:pPr>
    </w:p>
    <w:p w:rsidR="006135E5" w:rsidRDefault="006135E5" w:rsidP="004D4575">
      <w:pPr>
        <w:jc w:val="both"/>
      </w:pPr>
    </w:p>
    <w:p w:rsidR="006135E5" w:rsidRDefault="006135E5" w:rsidP="004D4575">
      <w:pPr>
        <w:jc w:val="both"/>
      </w:pPr>
    </w:p>
    <w:p w:rsidR="006135E5" w:rsidRDefault="006135E5" w:rsidP="004D4575">
      <w:pPr>
        <w:jc w:val="both"/>
      </w:pPr>
    </w:p>
    <w:p w:rsidR="00F13BA6" w:rsidRDefault="00F13BA6" w:rsidP="004D4575">
      <w:pPr>
        <w:jc w:val="both"/>
      </w:pPr>
    </w:p>
    <w:p w:rsidR="00F13BA6" w:rsidRPr="00F13BA6" w:rsidRDefault="00F13BA6" w:rsidP="004D4575">
      <w:pPr>
        <w:jc w:val="both"/>
        <w:rPr>
          <w:b/>
          <w:sz w:val="28"/>
          <w:szCs w:val="28"/>
        </w:rPr>
      </w:pPr>
      <w:r w:rsidRPr="00F13BA6"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Allegato </w:t>
      </w:r>
      <w:proofErr w:type="gramStart"/>
      <w:r w:rsidRPr="00F13BA6">
        <w:rPr>
          <w:b/>
          <w:sz w:val="28"/>
          <w:szCs w:val="28"/>
        </w:rPr>
        <w:t>( A</w:t>
      </w:r>
      <w:proofErr w:type="gramEnd"/>
      <w:r w:rsidRPr="00F13BA6">
        <w:rPr>
          <w:b/>
          <w:sz w:val="28"/>
          <w:szCs w:val="28"/>
        </w:rPr>
        <w:t xml:space="preserve"> )</w:t>
      </w:r>
    </w:p>
    <w:p w:rsidR="006135E5" w:rsidRDefault="006135E5" w:rsidP="006135E5">
      <w:pPr>
        <w:pStyle w:val="NormaleWeb"/>
        <w:jc w:val="center"/>
      </w:pPr>
      <w:r>
        <w:rPr>
          <w:noProof/>
        </w:rPr>
        <w:drawing>
          <wp:inline distT="0" distB="0" distL="0" distR="0">
            <wp:extent cx="819150" cy="990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5E5" w:rsidRPr="006135E5" w:rsidRDefault="006135E5" w:rsidP="006135E5">
      <w:pPr>
        <w:pStyle w:val="NormaleWeb"/>
        <w:jc w:val="center"/>
        <w:rPr>
          <w:b/>
          <w:bCs/>
          <w:sz w:val="22"/>
          <w:szCs w:val="22"/>
        </w:rPr>
      </w:pPr>
      <w:r w:rsidRPr="006135E5">
        <w:rPr>
          <w:sz w:val="22"/>
          <w:szCs w:val="22"/>
        </w:rPr>
        <w:t>COMUNE DI SANTA MARGHERITA DI</w:t>
      </w:r>
      <w:r w:rsidRPr="006135E5">
        <w:rPr>
          <w:spacing w:val="-9"/>
          <w:sz w:val="22"/>
          <w:szCs w:val="22"/>
        </w:rPr>
        <w:t xml:space="preserve"> </w:t>
      </w:r>
      <w:r w:rsidRPr="006135E5">
        <w:rPr>
          <w:sz w:val="22"/>
          <w:szCs w:val="22"/>
        </w:rPr>
        <w:t>BELICE</w:t>
      </w:r>
    </w:p>
    <w:p w:rsidR="006135E5" w:rsidRPr="006135E5" w:rsidRDefault="006135E5" w:rsidP="006135E5">
      <w:pPr>
        <w:pStyle w:val="NormaleWeb"/>
        <w:jc w:val="center"/>
        <w:rPr>
          <w:b/>
          <w:bCs/>
          <w:sz w:val="20"/>
          <w:szCs w:val="20"/>
        </w:rPr>
      </w:pPr>
      <w:r w:rsidRPr="006135E5">
        <w:rPr>
          <w:rFonts w:ascii="Bodoni MT" w:hAnsi="Bodoni MT" w:cs="Bodoni MT"/>
          <w:i/>
          <w:iCs/>
          <w:sz w:val="20"/>
          <w:szCs w:val="20"/>
        </w:rPr>
        <w:t>Libero Consorzio Comunale di</w:t>
      </w:r>
      <w:r w:rsidRPr="006135E5">
        <w:rPr>
          <w:rFonts w:ascii="Bodoni MT" w:hAnsi="Bodoni MT" w:cs="Bodoni MT"/>
          <w:i/>
          <w:iCs/>
          <w:spacing w:val="-16"/>
          <w:sz w:val="20"/>
          <w:szCs w:val="20"/>
        </w:rPr>
        <w:t xml:space="preserve"> </w:t>
      </w:r>
      <w:r w:rsidRPr="006135E5">
        <w:rPr>
          <w:rFonts w:ascii="Bodoni MT" w:hAnsi="Bodoni MT" w:cs="Bodoni MT"/>
          <w:i/>
          <w:iCs/>
          <w:sz w:val="20"/>
          <w:szCs w:val="20"/>
        </w:rPr>
        <w:t>Agrigento</w:t>
      </w:r>
    </w:p>
    <w:p w:rsidR="006135E5" w:rsidRDefault="006135E5" w:rsidP="006135E5">
      <w:pPr>
        <w:pStyle w:val="NormaleWeb"/>
        <w:spacing w:before="0" w:beforeAutospacing="0" w:after="120" w:afterAutospacing="0"/>
        <w:ind w:left="11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PROPOSTA DI DELIBERAZIONE DI CONSIGLIO</w:t>
      </w:r>
      <w:r>
        <w:rPr>
          <w:b/>
          <w:bCs/>
          <w:spacing w:val="-12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COMUNALE</w:t>
      </w:r>
    </w:p>
    <w:p w:rsidR="006135E5" w:rsidRPr="006135E5" w:rsidRDefault="006135E5" w:rsidP="006135E5">
      <w:pPr>
        <w:pStyle w:val="NormaleWeb"/>
        <w:jc w:val="center"/>
        <w:rPr>
          <w:b/>
          <w:bCs/>
          <w:spacing w:val="-8"/>
        </w:rPr>
      </w:pPr>
      <w:r>
        <w:rPr>
          <w:b/>
          <w:bCs/>
          <w:sz w:val="26"/>
          <w:szCs w:val="26"/>
        </w:rPr>
        <w:t>N.  12 DEL</w:t>
      </w:r>
      <w:r>
        <w:rPr>
          <w:b/>
          <w:bCs/>
          <w:spacing w:val="-8"/>
          <w:sz w:val="26"/>
          <w:szCs w:val="26"/>
        </w:rPr>
        <w:t xml:space="preserve"> 21/12/2022</w:t>
      </w:r>
    </w:p>
    <w:p w:rsidR="006135E5" w:rsidRPr="006135E5" w:rsidRDefault="006135E5" w:rsidP="006135E5">
      <w:pPr>
        <w:pStyle w:val="NormaleWeb"/>
        <w:ind w:left="993" w:hanging="993"/>
        <w:rPr>
          <w:b/>
          <w:iCs/>
          <w:sz w:val="22"/>
          <w:szCs w:val="22"/>
        </w:rPr>
      </w:pPr>
      <w:r>
        <w:rPr>
          <w:b/>
          <w:iCs/>
        </w:rPr>
        <w:t xml:space="preserve">Oggetto: </w:t>
      </w:r>
      <w:r w:rsidRPr="006135E5">
        <w:rPr>
          <w:b/>
          <w:iCs/>
          <w:sz w:val="22"/>
          <w:szCs w:val="22"/>
        </w:rPr>
        <w:t>AGGIORNAMENTO/MODIFICA AL PROGRAMMA TRIENNALE DELLE OPERE PUBBLICHE VIGENTE PERIODO 2022-2024.</w:t>
      </w:r>
    </w:p>
    <w:p w:rsidR="006135E5" w:rsidRPr="00F13BA6" w:rsidRDefault="006135E5" w:rsidP="00F13BA6">
      <w:pPr>
        <w:pStyle w:val="NormaleWeb"/>
      </w:pPr>
      <w:r>
        <w:rPr>
          <w:b/>
          <w:bCs/>
        </w:rPr>
        <w:t>======================================================================</w:t>
      </w:r>
      <w:r>
        <w:rPr>
          <w:bCs/>
          <w:iCs/>
        </w:rPr>
        <w:t>INIZIATIVA</w:t>
      </w:r>
      <w:r>
        <w:rPr>
          <w:bCs/>
          <w:iCs/>
          <w:spacing w:val="-9"/>
        </w:rPr>
        <w:t xml:space="preserve"> </w:t>
      </w:r>
      <w:r>
        <w:rPr>
          <w:bCs/>
          <w:iCs/>
        </w:rPr>
        <w:t>DELLA</w:t>
      </w:r>
      <w:r>
        <w:rPr>
          <w:bCs/>
          <w:iCs/>
          <w:spacing w:val="-9"/>
        </w:rPr>
        <w:t xml:space="preserve"> </w:t>
      </w:r>
      <w:proofErr w:type="gramStart"/>
      <w:r>
        <w:rPr>
          <w:bCs/>
          <w:iCs/>
        </w:rPr>
        <w:t>PROPOSTA:SINDACO</w:t>
      </w:r>
      <w:proofErr w:type="gramEnd"/>
      <w:r>
        <w:rPr>
          <w:bCs/>
          <w:iCs/>
        </w:rPr>
        <w:t xml:space="preserve">  F.to Dott. Gaspare Viola</w:t>
      </w:r>
    </w:p>
    <w:p w:rsidR="006135E5" w:rsidRDefault="006135E5" w:rsidP="006135E5">
      <w:pPr>
        <w:pStyle w:val="NormaleWeb"/>
      </w:pPr>
      <w:r>
        <w:t xml:space="preserve">Ai sensi dell’art.12 </w:t>
      </w:r>
      <w:r>
        <w:rPr>
          <w:spacing w:val="-3"/>
        </w:rPr>
        <w:t xml:space="preserve">della </w:t>
      </w:r>
      <w:r>
        <w:t xml:space="preserve">L.R. n.30 </w:t>
      </w:r>
      <w:r>
        <w:rPr>
          <w:spacing w:val="-3"/>
        </w:rPr>
        <w:t xml:space="preserve">del </w:t>
      </w:r>
      <w:r>
        <w:t>23/12/2000, si esprimono, sulla presente proposta, i seguenti</w:t>
      </w:r>
      <w:r>
        <w:rPr>
          <w:spacing w:val="-5"/>
        </w:rPr>
        <w:t xml:space="preserve"> </w:t>
      </w:r>
      <w:r>
        <w:t>pareri:</w:t>
      </w:r>
    </w:p>
    <w:p w:rsidR="006135E5" w:rsidRDefault="006135E5" w:rsidP="006135E5">
      <w:pPr>
        <w:pStyle w:val="NormaleWeb"/>
      </w:pPr>
      <w:r>
        <w:t xml:space="preserve">Per quanto concerne la regolarità </w:t>
      </w:r>
      <w:r>
        <w:rPr>
          <w:spacing w:val="-3"/>
        </w:rPr>
        <w:t xml:space="preserve">tecnica </w:t>
      </w:r>
      <w:r>
        <w:t>si esprime parere:</w:t>
      </w:r>
      <w:r>
        <w:rPr>
          <w:spacing w:val="-3"/>
        </w:rPr>
        <w:t xml:space="preserve"> </w:t>
      </w:r>
      <w:r>
        <w:rPr>
          <w:u w:val="single"/>
        </w:rPr>
        <w:t>FAVOREVOLE</w:t>
      </w:r>
    </w:p>
    <w:p w:rsidR="006135E5" w:rsidRDefault="006135E5" w:rsidP="006135E5">
      <w:pPr>
        <w:pStyle w:val="NormaleWeb"/>
      </w:pPr>
      <w:proofErr w:type="gramStart"/>
      <w:r>
        <w:t>Lì</w:t>
      </w:r>
      <w:r>
        <w:rPr>
          <w:spacing w:val="-2"/>
        </w:rPr>
        <w:t xml:space="preserve">  21</w:t>
      </w:r>
      <w:proofErr w:type="gramEnd"/>
      <w:r>
        <w:rPr>
          <w:spacing w:val="-2"/>
        </w:rPr>
        <w:t>/12/2022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tab/>
        <w:t xml:space="preserve"> </w:t>
      </w:r>
      <w:r>
        <w:tab/>
      </w:r>
      <w:r>
        <w:tab/>
        <w:t>Il Responsabile del Settore</w:t>
      </w:r>
      <w:r>
        <w:rPr>
          <w:spacing w:val="-20"/>
        </w:rPr>
        <w:t xml:space="preserve"> </w:t>
      </w:r>
      <w:r>
        <w:t xml:space="preserve">Tecnico </w:t>
      </w:r>
    </w:p>
    <w:p w:rsidR="006135E5" w:rsidRDefault="006135E5" w:rsidP="006135E5">
      <w:pPr>
        <w:pStyle w:val="NormaleWeb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F.</w:t>
      </w:r>
      <w:proofErr w:type="gramStart"/>
      <w:r>
        <w:t xml:space="preserve">to </w:t>
      </w:r>
      <w:r>
        <w:rPr>
          <w:spacing w:val="-3"/>
        </w:rPr>
        <w:t xml:space="preserve"> Ing.</w:t>
      </w:r>
      <w:proofErr w:type="gramEnd"/>
      <w:r>
        <w:rPr>
          <w:spacing w:val="-3"/>
        </w:rPr>
        <w:t xml:space="preserve"> </w:t>
      </w:r>
      <w:r>
        <w:t>Aurelio</w:t>
      </w:r>
      <w:r>
        <w:rPr>
          <w:spacing w:val="2"/>
        </w:rPr>
        <w:t xml:space="preserve"> </w:t>
      </w:r>
      <w:proofErr w:type="spellStart"/>
      <w:r>
        <w:t>Lovoy</w:t>
      </w:r>
      <w:proofErr w:type="spellEnd"/>
    </w:p>
    <w:p w:rsidR="006135E5" w:rsidRDefault="006135E5" w:rsidP="006135E5">
      <w:pPr>
        <w:pStyle w:val="NormaleWeb"/>
        <w:spacing w:before="0" w:beforeAutospacing="0" w:after="120" w:afterAutospacing="0"/>
      </w:pPr>
      <w:r>
        <w:t>Per quanto concerne la regolarità contabile si</w:t>
      </w:r>
      <w:r>
        <w:rPr>
          <w:spacing w:val="-26"/>
        </w:rPr>
        <w:t xml:space="preserve"> </w:t>
      </w:r>
      <w:r>
        <w:t>esprime:</w:t>
      </w:r>
    </w:p>
    <w:p w:rsidR="006135E5" w:rsidRDefault="006135E5" w:rsidP="006135E5">
      <w:pPr>
        <w:pStyle w:val="NormaleWeb"/>
        <w:spacing w:before="0" w:beforeAutospacing="0" w:after="120" w:afterAutospacing="0"/>
        <w:rPr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76200</wp:posOffset>
                </wp:positionV>
                <wp:extent cx="189865" cy="103505"/>
                <wp:effectExtent l="11430" t="9525" r="8255" b="10795"/>
                <wp:wrapNone/>
                <wp:docPr id="6" name="Connettore 2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9865" cy="103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31C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6" o:spid="_x0000_s1026" type="#_x0000_t32" style="position:absolute;margin-left:-5.1pt;margin-top:6pt;width:14.95pt;height:8.1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33020</wp:posOffset>
                </wp:positionV>
                <wp:extent cx="64135" cy="146685"/>
                <wp:effectExtent l="9525" t="13970" r="12065" b="10795"/>
                <wp:wrapNone/>
                <wp:docPr id="5" name="Connettore 2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35" cy="146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C58A0" id="Connettore 2 5" o:spid="_x0000_s1026" type="#_x0000_t32" style="position:absolute;margin-left:.75pt;margin-top:2.6pt;width:5.05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"/>
            </w:pict>
          </mc:Fallback>
        </mc:AlternateContent>
      </w:r>
      <w:r>
        <w:t xml:space="preserve">□ </w:t>
      </w:r>
      <w:proofErr w:type="gramStart"/>
      <w:r>
        <w:t>parere  FAVOREVOLE</w:t>
      </w:r>
      <w:proofErr w:type="gramEnd"/>
    </w:p>
    <w:p w:rsidR="006135E5" w:rsidRDefault="006135E5" w:rsidP="006135E5">
      <w:pPr>
        <w:pStyle w:val="NormaleWeb"/>
        <w:spacing w:before="0" w:beforeAutospacing="0" w:after="120" w:afterAutospacing="0"/>
        <w:rPr>
          <w:spacing w:val="-3"/>
        </w:rPr>
      </w:pPr>
      <w:r>
        <w:t xml:space="preserve">□ parere non dovuto in quanto atto privo </w:t>
      </w:r>
      <w:r>
        <w:rPr>
          <w:spacing w:val="-3"/>
        </w:rPr>
        <w:t xml:space="preserve">di </w:t>
      </w:r>
      <w:r>
        <w:t>rilevanza</w:t>
      </w:r>
      <w:r>
        <w:rPr>
          <w:spacing w:val="-2"/>
        </w:rPr>
        <w:t xml:space="preserve"> </w:t>
      </w:r>
      <w:r>
        <w:rPr>
          <w:spacing w:val="-3"/>
        </w:rPr>
        <w:t>contabile.</w:t>
      </w:r>
    </w:p>
    <w:p w:rsidR="006135E5" w:rsidRPr="006135E5" w:rsidRDefault="006135E5" w:rsidP="006135E5">
      <w:pPr>
        <w:pStyle w:val="NormaleWeb"/>
        <w:rPr>
          <w:spacing w:val="1"/>
        </w:rPr>
        <w:sectPr w:rsidR="006135E5" w:rsidRPr="006135E5">
          <w:pgSz w:w="11900" w:h="16840"/>
          <w:pgMar w:top="1134" w:right="1134" w:bottom="1134" w:left="1134" w:header="720" w:footer="720" w:gutter="0"/>
          <w:cols w:space="720"/>
        </w:sectPr>
      </w:pPr>
      <w:r>
        <w:t>Lì</w:t>
      </w:r>
      <w:r>
        <w:rPr>
          <w:spacing w:val="1"/>
        </w:rPr>
        <w:t xml:space="preserve"> 21/12/2022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Il Responsabile del Settore Finanziario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F.to    Rag. Silvana Ardizzone</w:t>
      </w:r>
    </w:p>
    <w:p w:rsidR="006135E5" w:rsidRDefault="006135E5" w:rsidP="006135E5">
      <w:pPr>
        <w:sectPr w:rsidR="006135E5">
          <w:type w:val="continuous"/>
          <w:pgSz w:w="11900" w:h="16840"/>
          <w:pgMar w:top="1134" w:right="1134" w:bottom="1134" w:left="1134" w:header="720" w:footer="720" w:gutter="0"/>
          <w:cols w:num="2" w:space="720" w:equalWidth="0">
            <w:col w:w="1256" w:space="3143"/>
            <w:col w:w="5233"/>
          </w:cols>
        </w:sectPr>
      </w:pPr>
    </w:p>
    <w:p w:rsidR="006135E5" w:rsidRPr="006135E5" w:rsidRDefault="006135E5" w:rsidP="006135E5">
      <w:pPr>
        <w:pStyle w:val="NormaleWeb"/>
        <w:rPr>
          <w:position w:val="-1"/>
          <w:sz w:val="16"/>
          <w:szCs w:val="16"/>
        </w:rPr>
      </w:pPr>
      <w:r w:rsidRPr="006135E5">
        <w:rPr>
          <w:bCs/>
          <w:iCs/>
          <w:sz w:val="16"/>
          <w:szCs w:val="16"/>
        </w:rPr>
        <w:t>ATTI ALLEGATI ALLA</w:t>
      </w:r>
      <w:r w:rsidRPr="006135E5">
        <w:rPr>
          <w:bCs/>
          <w:iCs/>
          <w:spacing w:val="-22"/>
          <w:sz w:val="16"/>
          <w:szCs w:val="16"/>
        </w:rPr>
        <w:t xml:space="preserve"> </w:t>
      </w:r>
      <w:r w:rsidRPr="006135E5">
        <w:rPr>
          <w:bCs/>
          <w:iCs/>
          <w:sz w:val="16"/>
          <w:szCs w:val="16"/>
        </w:rPr>
        <w:t>PROPOSTA</w:t>
      </w:r>
    </w:p>
    <w:p w:rsidR="006135E5" w:rsidRPr="006135E5" w:rsidRDefault="006135E5" w:rsidP="006135E5">
      <w:pPr>
        <w:pStyle w:val="NormaleWeb"/>
        <w:rPr>
          <w:position w:val="-1"/>
          <w:sz w:val="16"/>
          <w:szCs w:val="16"/>
        </w:rPr>
      </w:pPr>
      <w:r w:rsidRPr="006135E5">
        <w:rPr>
          <w:sz w:val="16"/>
          <w:szCs w:val="16"/>
        </w:rPr>
        <w:t>Scheda A: Quadro delle risorse necessarie alla realizzazione del programma</w:t>
      </w:r>
    </w:p>
    <w:p w:rsidR="006135E5" w:rsidRPr="006135E5" w:rsidRDefault="006135E5" w:rsidP="006135E5">
      <w:pPr>
        <w:pStyle w:val="NormaleWeb"/>
        <w:rPr>
          <w:sz w:val="16"/>
          <w:szCs w:val="16"/>
        </w:rPr>
      </w:pPr>
      <w:r w:rsidRPr="006135E5">
        <w:rPr>
          <w:sz w:val="16"/>
          <w:szCs w:val="16"/>
        </w:rPr>
        <w:t>Scheda B: Elenco delle Opere Incompiute</w:t>
      </w:r>
    </w:p>
    <w:p w:rsidR="006135E5" w:rsidRPr="006135E5" w:rsidRDefault="006135E5" w:rsidP="006135E5">
      <w:pPr>
        <w:pStyle w:val="NormaleWeb"/>
        <w:rPr>
          <w:sz w:val="16"/>
          <w:szCs w:val="16"/>
        </w:rPr>
      </w:pPr>
      <w:r w:rsidRPr="006135E5">
        <w:rPr>
          <w:sz w:val="16"/>
          <w:szCs w:val="16"/>
        </w:rPr>
        <w:t>Scheda C: Elenco degli Immobili Disponibili</w:t>
      </w:r>
    </w:p>
    <w:p w:rsidR="006135E5" w:rsidRPr="006135E5" w:rsidRDefault="006135E5" w:rsidP="006135E5">
      <w:pPr>
        <w:pStyle w:val="NormaleWeb"/>
        <w:rPr>
          <w:sz w:val="16"/>
          <w:szCs w:val="16"/>
        </w:rPr>
      </w:pPr>
      <w:r w:rsidRPr="006135E5">
        <w:rPr>
          <w:sz w:val="16"/>
          <w:szCs w:val="16"/>
        </w:rPr>
        <w:t>Scheda D: Elenco degli Interventi del Programma</w:t>
      </w:r>
    </w:p>
    <w:p w:rsidR="006135E5" w:rsidRPr="006135E5" w:rsidRDefault="006135E5" w:rsidP="006135E5">
      <w:pPr>
        <w:pStyle w:val="NormaleWeb"/>
        <w:rPr>
          <w:sz w:val="16"/>
          <w:szCs w:val="16"/>
        </w:rPr>
      </w:pPr>
      <w:r w:rsidRPr="006135E5">
        <w:rPr>
          <w:sz w:val="16"/>
          <w:szCs w:val="16"/>
        </w:rPr>
        <w:t>Scheda E: Interventi ricompresi nell’Elenco Annuale</w:t>
      </w:r>
    </w:p>
    <w:p w:rsidR="006135E5" w:rsidRPr="006135E5" w:rsidRDefault="006135E5" w:rsidP="006135E5">
      <w:pPr>
        <w:pStyle w:val="NormaleWeb"/>
        <w:ind w:left="993" w:hanging="993"/>
        <w:rPr>
          <w:sz w:val="16"/>
          <w:szCs w:val="16"/>
        </w:rPr>
      </w:pPr>
      <w:r w:rsidRPr="006135E5">
        <w:rPr>
          <w:sz w:val="16"/>
          <w:szCs w:val="16"/>
        </w:rPr>
        <w:t>Scheda F: Elenco degli Interventi presenti nell’elenco annuale del precedente programma triennale e non riproposti e non avviati</w:t>
      </w:r>
    </w:p>
    <w:p w:rsidR="006135E5" w:rsidRDefault="006135E5" w:rsidP="006135E5">
      <w:pPr>
        <w:sectPr w:rsidR="006135E5">
          <w:type w:val="continuous"/>
          <w:pgSz w:w="11900" w:h="16840"/>
          <w:pgMar w:top="1134" w:right="1134" w:bottom="1134" w:left="1134" w:header="720" w:footer="720" w:gutter="0"/>
          <w:cols w:space="720"/>
        </w:sectPr>
      </w:pPr>
    </w:p>
    <w:p w:rsidR="006135E5" w:rsidRDefault="006135E5" w:rsidP="006135E5">
      <w:pPr>
        <w:pStyle w:val="NormaleWeb"/>
        <w:spacing w:before="0" w:beforeAutospacing="0" w:after="120" w:afterAutospacing="0"/>
        <w:jc w:val="both"/>
        <w:rPr>
          <w:b/>
        </w:rPr>
      </w:pPr>
      <w:r>
        <w:rPr>
          <w:b/>
        </w:rPr>
        <w:lastRenderedPageBreak/>
        <w:t>PREMESSO CHE:</w:t>
      </w:r>
    </w:p>
    <w:p w:rsidR="006135E5" w:rsidRDefault="006135E5" w:rsidP="006135E5">
      <w:pPr>
        <w:pStyle w:val="Paragrafoelenco"/>
        <w:numPr>
          <w:ilvl w:val="0"/>
          <w:numId w:val="1"/>
        </w:numPr>
        <w:tabs>
          <w:tab w:val="left" w:pos="284"/>
        </w:tabs>
        <w:kinsoku w:val="0"/>
        <w:overflowPunct w:val="0"/>
        <w:spacing w:after="120" w:line="216" w:lineRule="auto"/>
        <w:ind w:left="284" w:hanging="284"/>
        <w:jc w:val="both"/>
      </w:pPr>
      <w:r>
        <w:t>con deliberazione di Giunta Comunale n. 23/2022 è stato approvato il Programma Triennale delle Opere Pubbliche 2022-2024 e l’Elenco annuale delle opere da realizzare nell’anno 2022;</w:t>
      </w:r>
    </w:p>
    <w:p w:rsidR="006135E5" w:rsidRDefault="006135E5" w:rsidP="006135E5">
      <w:pPr>
        <w:pStyle w:val="NormaleWeb"/>
        <w:numPr>
          <w:ilvl w:val="0"/>
          <w:numId w:val="1"/>
        </w:numPr>
        <w:tabs>
          <w:tab w:val="left" w:pos="284"/>
        </w:tabs>
        <w:spacing w:before="0" w:beforeAutospacing="0" w:after="120" w:afterAutospacing="0"/>
        <w:ind w:left="284" w:hanging="284"/>
        <w:jc w:val="both"/>
      </w:pPr>
      <w:r>
        <w:t>con deliberazione di Consiglio Comunale n. 06 del 14/03/2022 è stato adottato il Programma Triennale 2022-2024 costituito da 51 interventi e l’elenco annuale 2022 costituito da n. 24 interventi, predisposti secondo gli schemi - tipo di cui al D.M. n. 14 del 16/01/2018 e secondo le effettive esigenze programmatiche</w:t>
      </w:r>
      <w:r>
        <w:rPr>
          <w:spacing w:val="-12"/>
        </w:rPr>
        <w:t xml:space="preserve"> </w:t>
      </w:r>
      <w:r>
        <w:t>dell’Ente.</w:t>
      </w:r>
    </w:p>
    <w:p w:rsidR="006135E5" w:rsidRDefault="006135E5" w:rsidP="006135E5">
      <w:pPr>
        <w:pStyle w:val="NormaleWeb"/>
        <w:spacing w:before="0" w:beforeAutospacing="0" w:after="120" w:afterAutospacing="0"/>
        <w:jc w:val="both"/>
        <w:rPr>
          <w:rFonts w:cs="Calibri"/>
        </w:rPr>
      </w:pPr>
      <w:r>
        <w:rPr>
          <w:b/>
        </w:rPr>
        <w:t>RILEVATO</w:t>
      </w:r>
      <w:r>
        <w:tab/>
        <w:t xml:space="preserve">che sono stati finanziati dall’Assessorato Regionale delle Infrastrutture e </w:t>
      </w:r>
      <w:r>
        <w:rPr>
          <w:rFonts w:cs="Calibri"/>
        </w:rPr>
        <w:t xml:space="preserve">Mobilità, Dipartimento Regionale delle Infrastrutture, della Mobilità e dei Trasporti, con D.D.G. n. 2868 del 29/09/2022 due interventi riguardanti l’edilizia residenziale pubblica per ristrutturazione, miglioramento sismico e </w:t>
      </w:r>
      <w:proofErr w:type="spellStart"/>
      <w:r>
        <w:rPr>
          <w:rFonts w:cs="Calibri"/>
        </w:rPr>
        <w:t>efficientamento</w:t>
      </w:r>
      <w:proofErr w:type="spellEnd"/>
      <w:r>
        <w:rPr>
          <w:rFonts w:cs="Calibri"/>
        </w:rPr>
        <w:t>, con il programma di riqualificazione dell'edilizia residenziale pubblica - fondo complementare al PNRR - Sicuro, Verde e Sociale.</w:t>
      </w:r>
    </w:p>
    <w:p w:rsidR="006135E5" w:rsidRDefault="006135E5" w:rsidP="006135E5">
      <w:pPr>
        <w:pStyle w:val="NormaleWeb"/>
        <w:spacing w:before="0" w:beforeAutospacing="0" w:after="120" w:afterAutospacing="0"/>
        <w:jc w:val="both"/>
      </w:pPr>
      <w:r>
        <w:rPr>
          <w:b/>
        </w:rPr>
        <w:t>RICHIAMATO</w:t>
      </w:r>
      <w:r>
        <w:t xml:space="preserve"> il D. R. n. 17 del 29/06/2022 che approva il Nuovo Prezzario Unico Regionale per i lavori pubblici, aggiornato ai sensi dell’art. 26 del Decreto Legge n. 50 del 17/05/2022, al quale si attengono per la realizzazione di loro competenza gli Enti Territoriali.</w:t>
      </w:r>
    </w:p>
    <w:p w:rsidR="006135E5" w:rsidRDefault="006135E5" w:rsidP="006135E5">
      <w:pPr>
        <w:pStyle w:val="NormaleWeb"/>
        <w:spacing w:before="0" w:beforeAutospacing="0" w:after="120" w:afterAutospacing="0"/>
        <w:jc w:val="both"/>
        <w:rPr>
          <w:b/>
        </w:rPr>
      </w:pPr>
      <w:r>
        <w:t xml:space="preserve"> </w:t>
      </w:r>
      <w:r>
        <w:rPr>
          <w:b/>
        </w:rPr>
        <w:t>CONSIDERATO</w:t>
      </w:r>
      <w:r>
        <w:t xml:space="preserve"> che con l’entrata in vigore del Nuovo Prezzario di cui sopra il Settore Tecnico si è adeguato di conseguenza aggiornando i costi dei 3 progetti che si intendono inserire nel Programma Triennale</w:t>
      </w:r>
    </w:p>
    <w:p w:rsidR="006135E5" w:rsidRDefault="006135E5" w:rsidP="006135E5">
      <w:pPr>
        <w:pStyle w:val="NormaleWeb"/>
        <w:spacing w:before="0" w:beforeAutospacing="0" w:after="120" w:afterAutospacing="0"/>
        <w:jc w:val="both"/>
      </w:pPr>
      <w:r>
        <w:rPr>
          <w:b/>
        </w:rPr>
        <w:t>VISTO</w:t>
      </w:r>
      <w:r>
        <w:t xml:space="preserve"> la delibera di Giunta Comunale n. 115/2022 che approva </w:t>
      </w:r>
      <w:proofErr w:type="gramStart"/>
      <w:r>
        <w:t xml:space="preserve">la  </w:t>
      </w:r>
      <w:r>
        <w:rPr>
          <w:spacing w:val="-4"/>
        </w:rPr>
        <w:t>modifica</w:t>
      </w:r>
      <w:proofErr w:type="gramEnd"/>
      <w:r>
        <w:rPr>
          <w:spacing w:val="-4"/>
        </w:rPr>
        <w:t xml:space="preserve">/integrazione al </w:t>
      </w:r>
      <w:r>
        <w:t>Programma Triennale delle Opere Pubbliche 2022-2024</w:t>
      </w:r>
    </w:p>
    <w:p w:rsidR="006135E5" w:rsidRDefault="006135E5" w:rsidP="006135E5">
      <w:pPr>
        <w:pStyle w:val="NormaleWeb"/>
        <w:spacing w:before="0" w:beforeAutospacing="0" w:after="120" w:afterAutospacing="0"/>
        <w:jc w:val="both"/>
        <w:rPr>
          <w:b/>
        </w:rPr>
      </w:pPr>
      <w:r>
        <w:rPr>
          <w:b/>
        </w:rPr>
        <w:t>RICHIAMATE:</w:t>
      </w:r>
    </w:p>
    <w:p w:rsidR="006135E5" w:rsidRDefault="006135E5" w:rsidP="006135E5">
      <w:pPr>
        <w:pStyle w:val="NormaleWeb"/>
        <w:spacing w:before="0" w:beforeAutospacing="0" w:after="120" w:afterAutospacing="0"/>
        <w:jc w:val="both"/>
      </w:pPr>
      <w:r>
        <w:t>- la deliberazione del Consiglio Comunale n. 53 del 13/10/2022 con la quale si approva lo schema di Documento Unico di Programmazione (DUP) 2022/2024</w:t>
      </w:r>
    </w:p>
    <w:p w:rsidR="006135E5" w:rsidRDefault="006135E5" w:rsidP="006135E5">
      <w:pPr>
        <w:pStyle w:val="NormaleWeb"/>
        <w:spacing w:before="0" w:beforeAutospacing="0" w:after="120" w:afterAutospacing="0"/>
        <w:jc w:val="both"/>
      </w:pPr>
      <w:r>
        <w:t>- la deliberazione del Consiglio Comunale n. 54 del 13/10/2022 con la quale è stato approvato il bilancio di previsione per il triennio 2022/2024</w:t>
      </w:r>
    </w:p>
    <w:p w:rsidR="006135E5" w:rsidRDefault="006135E5" w:rsidP="006135E5">
      <w:pPr>
        <w:pStyle w:val="NormaleWeb"/>
        <w:spacing w:before="0" w:beforeAutospacing="0" w:after="120" w:afterAutospacing="0"/>
        <w:jc w:val="both"/>
      </w:pPr>
      <w:r>
        <w:rPr>
          <w:b/>
        </w:rPr>
        <w:t>VISTO</w:t>
      </w:r>
      <w:r>
        <w:t xml:space="preserve"> </w:t>
      </w:r>
      <w:r>
        <w:rPr>
          <w:spacing w:val="-3"/>
        </w:rPr>
        <w:t xml:space="preserve">il </w:t>
      </w:r>
      <w:r>
        <w:t xml:space="preserve">Decreto Legislativo 18 </w:t>
      </w:r>
      <w:r>
        <w:rPr>
          <w:spacing w:val="-3"/>
        </w:rPr>
        <w:t xml:space="preserve">aprile </w:t>
      </w:r>
      <w:r>
        <w:t xml:space="preserve">2016, </w:t>
      </w:r>
      <w:r>
        <w:rPr>
          <w:spacing w:val="-3"/>
        </w:rPr>
        <w:t xml:space="preserve">n. </w:t>
      </w:r>
      <w:r>
        <w:t xml:space="preserve">50, recante </w:t>
      </w:r>
      <w:r>
        <w:rPr>
          <w:spacing w:val="-3"/>
        </w:rPr>
        <w:t xml:space="preserve">il </w:t>
      </w:r>
      <w:r>
        <w:t>nuovo codice dei contratti pubblici;</w:t>
      </w:r>
    </w:p>
    <w:p w:rsidR="006135E5" w:rsidRDefault="006135E5" w:rsidP="006135E5">
      <w:pPr>
        <w:pStyle w:val="NormaleWeb"/>
        <w:spacing w:before="0" w:beforeAutospacing="0" w:after="120" w:afterAutospacing="0"/>
        <w:jc w:val="center"/>
        <w:rPr>
          <w:b/>
        </w:rPr>
      </w:pPr>
      <w:r>
        <w:rPr>
          <w:b/>
        </w:rPr>
        <w:t>P R O P O N</w:t>
      </w:r>
      <w:r>
        <w:rPr>
          <w:b/>
          <w:spacing w:val="1"/>
        </w:rPr>
        <w:t xml:space="preserve"> </w:t>
      </w:r>
      <w:r>
        <w:rPr>
          <w:b/>
        </w:rPr>
        <w:t>E</w:t>
      </w:r>
    </w:p>
    <w:p w:rsidR="006135E5" w:rsidRDefault="006135E5" w:rsidP="006135E5">
      <w:pPr>
        <w:pStyle w:val="NormaleWeb"/>
        <w:jc w:val="both"/>
        <w:rPr>
          <w:bCs/>
        </w:rPr>
      </w:pPr>
      <w:r>
        <w:rPr>
          <w:b/>
          <w:bCs/>
        </w:rPr>
        <w:t xml:space="preserve">INSERIRE </w:t>
      </w:r>
      <w:r>
        <w:rPr>
          <w:bCs/>
        </w:rPr>
        <w:t xml:space="preserve">nel Programma Triennale Opere Pubbliche 2022-2024 e nell’elenco annuale 2022 i seguenti interventi: </w:t>
      </w:r>
    </w:p>
    <w:p w:rsidR="006135E5" w:rsidRDefault="006135E5" w:rsidP="006135E5">
      <w:pPr>
        <w:pStyle w:val="NormaleWeb"/>
        <w:numPr>
          <w:ilvl w:val="0"/>
          <w:numId w:val="2"/>
        </w:numPr>
        <w:spacing w:before="0" w:beforeAutospacing="0" w:after="60" w:afterAutospacing="0"/>
        <w:ind w:left="284" w:hanging="284"/>
        <w:jc w:val="both"/>
        <w:rPr>
          <w:bCs/>
        </w:rPr>
      </w:pPr>
      <w:r>
        <w:rPr>
          <w:b/>
          <w:bCs/>
        </w:rPr>
        <w:t>CUP D58I21000790001</w:t>
      </w:r>
      <w:r>
        <w:t xml:space="preserve"> - R</w:t>
      </w:r>
      <w:r>
        <w:rPr>
          <w:bCs/>
        </w:rPr>
        <w:t xml:space="preserve">istrutturazione, miglioramento sismico e </w:t>
      </w:r>
      <w:proofErr w:type="spellStart"/>
      <w:r>
        <w:rPr>
          <w:bCs/>
        </w:rPr>
        <w:t>efficientamento</w:t>
      </w:r>
      <w:proofErr w:type="spellEnd"/>
      <w:r>
        <w:rPr>
          <w:bCs/>
        </w:rPr>
        <w:t xml:space="preserve"> energetico intervento (1) per la tipologia edilizia (1) in Via Giotto dal n. 46 al n. 76 per l’importo di € 2.810.599,63 </w:t>
      </w:r>
    </w:p>
    <w:p w:rsidR="006135E5" w:rsidRDefault="006135E5" w:rsidP="006135E5">
      <w:pPr>
        <w:pStyle w:val="NormaleWeb"/>
        <w:numPr>
          <w:ilvl w:val="0"/>
          <w:numId w:val="2"/>
        </w:numPr>
        <w:spacing w:before="0" w:beforeAutospacing="0" w:after="60" w:afterAutospacing="0"/>
        <w:ind w:left="284" w:hanging="284"/>
        <w:jc w:val="both"/>
        <w:rPr>
          <w:bCs/>
        </w:rPr>
      </w:pPr>
      <w:r>
        <w:rPr>
          <w:b/>
          <w:bCs/>
        </w:rPr>
        <w:t>CUP D58I21000760001</w:t>
      </w:r>
      <w:r>
        <w:rPr>
          <w:b/>
        </w:rPr>
        <w:t xml:space="preserve"> </w:t>
      </w:r>
      <w:r>
        <w:t xml:space="preserve">- </w:t>
      </w:r>
      <w:r>
        <w:rPr>
          <w:bCs/>
        </w:rPr>
        <w:t xml:space="preserve">Ristrutturazione, miglioramento sismico e </w:t>
      </w:r>
      <w:proofErr w:type="spellStart"/>
      <w:r>
        <w:rPr>
          <w:bCs/>
        </w:rPr>
        <w:t>efficientamento</w:t>
      </w:r>
      <w:proofErr w:type="spellEnd"/>
      <w:r>
        <w:rPr>
          <w:bCs/>
        </w:rPr>
        <w:t xml:space="preserve"> energetico intervento (3) - tipologia edilizia (2) in Via Giuseppe Tomasi di Lampedusa, dal civico n.  10 al n. 12 per l’importo di € 5.238.050,41</w:t>
      </w:r>
    </w:p>
    <w:p w:rsidR="006135E5" w:rsidRDefault="006135E5" w:rsidP="006135E5">
      <w:pPr>
        <w:pStyle w:val="NormaleWeb"/>
        <w:numPr>
          <w:ilvl w:val="0"/>
          <w:numId w:val="2"/>
        </w:numPr>
        <w:spacing w:before="0" w:beforeAutospacing="0" w:after="120" w:afterAutospacing="0"/>
        <w:ind w:left="284" w:hanging="284"/>
        <w:jc w:val="both"/>
        <w:rPr>
          <w:bCs/>
        </w:rPr>
      </w:pPr>
      <w:r>
        <w:rPr>
          <w:b/>
          <w:bCs/>
        </w:rPr>
        <w:t xml:space="preserve">CUP D55F22001450002 </w:t>
      </w:r>
      <w:r>
        <w:rPr>
          <w:bCs/>
        </w:rPr>
        <w:t>– Manutenzione straordinaria strada di collegamento SP 12 con SS 624 per l’importo di € 770.000,00</w:t>
      </w:r>
    </w:p>
    <w:p w:rsidR="006135E5" w:rsidRDefault="006135E5" w:rsidP="006135E5">
      <w:pPr>
        <w:pStyle w:val="NormaleWeb"/>
        <w:spacing w:before="0" w:beforeAutospacing="0" w:after="120" w:afterAutospacing="0"/>
        <w:jc w:val="both"/>
        <w:rPr>
          <w:b/>
          <w:color w:val="000000"/>
        </w:rPr>
      </w:pPr>
      <w:r>
        <w:rPr>
          <w:b/>
          <w:bCs/>
        </w:rPr>
        <w:t xml:space="preserve">APPROVARE, </w:t>
      </w:r>
      <w:r>
        <w:rPr>
          <w:spacing w:val="-4"/>
        </w:rPr>
        <w:t xml:space="preserve">secondo gli schemi allegati, la modifica/integrazione al </w:t>
      </w:r>
      <w:r>
        <w:t>Programma Triennale delle Opere Pubbliche 2022-2024, adottato con delibera di Consiglio Comunale n. 06 del 14/03/2022.</w:t>
      </w:r>
    </w:p>
    <w:p w:rsidR="006135E5" w:rsidRDefault="006135E5" w:rsidP="006135E5">
      <w:pPr>
        <w:jc w:val="both"/>
      </w:pPr>
      <w:r>
        <w:rPr>
          <w:b/>
        </w:rPr>
        <w:t>RENDERE</w:t>
      </w:r>
      <w:r>
        <w:rPr>
          <w:spacing w:val="-4"/>
        </w:rPr>
        <w:t xml:space="preserve"> la </w:t>
      </w:r>
      <w:r>
        <w:t>presente Deliberazione immediatamente esecutiva ai sensi della L.R.</w:t>
      </w:r>
      <w:r>
        <w:rPr>
          <w:spacing w:val="-3"/>
        </w:rPr>
        <w:t xml:space="preserve"> n</w:t>
      </w:r>
      <w:r>
        <w:rPr>
          <w:spacing w:val="-18"/>
        </w:rPr>
        <w:t xml:space="preserve">. </w:t>
      </w:r>
      <w:r>
        <w:t>44/</w:t>
      </w:r>
    </w:p>
    <w:p w:rsidR="00ED4557" w:rsidRPr="00D11A45" w:rsidRDefault="00ED4557" w:rsidP="00ED4557">
      <w:pPr>
        <w:pStyle w:val="Titolo8"/>
        <w:ind w:right="-82"/>
        <w:rPr>
          <w:rFonts w:ascii="Times New Roman" w:hAnsi="Times New Roman" w:cs="Times New Roman"/>
          <w:b/>
          <w:sz w:val="24"/>
          <w:szCs w:val="24"/>
        </w:rPr>
      </w:pPr>
      <w:r w:rsidRPr="00D11A45">
        <w:rPr>
          <w:rFonts w:ascii="Times New Roman" w:hAnsi="Times New Roman" w:cs="Times New Roman"/>
          <w:b/>
        </w:rPr>
        <w:lastRenderedPageBreak/>
        <w:t xml:space="preserve">IL CONSIGLIERE ANZIANO </w:t>
      </w:r>
      <w:r w:rsidRPr="00D11A45">
        <w:rPr>
          <w:rFonts w:ascii="Times New Roman" w:hAnsi="Times New Roman" w:cs="Times New Roman"/>
          <w:b/>
        </w:rPr>
        <w:tab/>
        <w:t xml:space="preserve">           </w:t>
      </w:r>
      <w:proofErr w:type="gramStart"/>
      <w:r w:rsidRPr="00D11A45">
        <w:rPr>
          <w:rFonts w:ascii="Times New Roman" w:hAnsi="Times New Roman" w:cs="Times New Roman"/>
          <w:b/>
        </w:rPr>
        <w:t>IL  PRESIDENTE</w:t>
      </w:r>
      <w:proofErr w:type="gramEnd"/>
      <w:r w:rsidRPr="00D11A45"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 xml:space="preserve">     </w:t>
      </w:r>
      <w:r w:rsidRPr="00D11A45">
        <w:rPr>
          <w:rFonts w:ascii="Times New Roman" w:hAnsi="Times New Roman" w:cs="Times New Roman"/>
          <w:b/>
        </w:rPr>
        <w:t xml:space="preserve">   IL SEGRETARIO COMUNALE</w:t>
      </w:r>
    </w:p>
    <w:p w:rsidR="00ED4557" w:rsidRPr="00D11A45" w:rsidRDefault="00ED4557" w:rsidP="00ED4557">
      <w:pPr>
        <w:pStyle w:val="Titolo8"/>
        <w:ind w:right="-82"/>
        <w:rPr>
          <w:rFonts w:ascii="Times New Roman" w:hAnsi="Times New Roman" w:cs="Times New Roman"/>
          <w:b/>
          <w:sz w:val="22"/>
          <w:szCs w:val="22"/>
        </w:rPr>
      </w:pPr>
      <w:r w:rsidRPr="00D11A4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</w:t>
      </w:r>
      <w:r w:rsidRPr="00D11A45">
        <w:rPr>
          <w:rFonts w:ascii="Times New Roman" w:hAnsi="Times New Roman" w:cs="Times New Roman"/>
          <w:b/>
          <w:sz w:val="22"/>
          <w:szCs w:val="22"/>
        </w:rPr>
        <w:t xml:space="preserve"> REGGENTE  </w:t>
      </w:r>
    </w:p>
    <w:p w:rsidR="00ED4557" w:rsidRPr="00D11A45" w:rsidRDefault="00ED4557" w:rsidP="00ED4557">
      <w:pPr>
        <w:pStyle w:val="Titolo8"/>
        <w:ind w:right="-82"/>
        <w:rPr>
          <w:rFonts w:ascii="Times New Roman" w:hAnsi="Times New Roman" w:cs="Times New Roman"/>
          <w:sz w:val="22"/>
          <w:szCs w:val="22"/>
        </w:rPr>
      </w:pPr>
      <w:r w:rsidRPr="00D11A45">
        <w:rPr>
          <w:rFonts w:ascii="Times New Roman" w:hAnsi="Times New Roman" w:cs="Times New Roman"/>
        </w:rPr>
        <w:t xml:space="preserve"> </w:t>
      </w:r>
      <w:r w:rsidRPr="00D11A45">
        <w:rPr>
          <w:rFonts w:ascii="Times New Roman" w:hAnsi="Times New Roman" w:cs="Times New Roman"/>
          <w:sz w:val="22"/>
          <w:szCs w:val="22"/>
        </w:rPr>
        <w:t>Dott.ssa Lea Valeria Saladino</w:t>
      </w:r>
      <w:r w:rsidRPr="00D11A45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</w:t>
      </w:r>
      <w:r w:rsidRPr="00D11A45">
        <w:rPr>
          <w:rFonts w:ascii="Times New Roman" w:hAnsi="Times New Roman" w:cs="Times New Roman"/>
        </w:rPr>
        <w:t xml:space="preserve">Dott.ssa Irene Artale         </w:t>
      </w:r>
      <w:r>
        <w:rPr>
          <w:rFonts w:ascii="Times New Roman" w:hAnsi="Times New Roman" w:cs="Times New Roman"/>
        </w:rPr>
        <w:t xml:space="preserve">             Dott. Antonino </w:t>
      </w:r>
      <w:proofErr w:type="spellStart"/>
      <w:r>
        <w:rPr>
          <w:rFonts w:ascii="Times New Roman" w:hAnsi="Times New Roman" w:cs="Times New Roman"/>
        </w:rPr>
        <w:t>Pellicanò</w:t>
      </w:r>
      <w:proofErr w:type="spellEnd"/>
    </w:p>
    <w:p w:rsidR="00ED4557" w:rsidRDefault="00ED4557" w:rsidP="00ED4557"/>
    <w:p w:rsidR="00ED4557" w:rsidRDefault="00ED4557" w:rsidP="00ED4557">
      <w:r>
        <w:t>======================================================================</w:t>
      </w:r>
    </w:p>
    <w:p w:rsidR="00ED4557" w:rsidRDefault="00ED4557" w:rsidP="00ED4557">
      <w:pPr>
        <w:ind w:right="-82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CERTIFICATO DI PUBBLICAZIONE</w:t>
      </w:r>
    </w:p>
    <w:p w:rsidR="00ED4557" w:rsidRDefault="00ED4557" w:rsidP="00ED4557">
      <w:pPr>
        <w:ind w:right="-82"/>
        <w:jc w:val="center"/>
        <w:rPr>
          <w:b/>
          <w:bCs/>
          <w:i/>
          <w:iCs/>
          <w:sz w:val="28"/>
        </w:rPr>
      </w:pPr>
    </w:p>
    <w:p w:rsidR="00ED4557" w:rsidRDefault="00ED4557" w:rsidP="00ED4557">
      <w:pPr>
        <w:ind w:right="-82"/>
        <w:jc w:val="both"/>
        <w:rPr>
          <w:iCs/>
          <w:sz w:val="28"/>
        </w:rPr>
      </w:pPr>
      <w:r>
        <w:rPr>
          <w:iCs/>
          <w:sz w:val="28"/>
        </w:rPr>
        <w:t>Il Sottoscritto Segretario Comunale, su conforme attestazione del messo incaricato per la tenuta dell’Albo Pretorio,</w:t>
      </w:r>
    </w:p>
    <w:p w:rsidR="00ED4557" w:rsidRDefault="00ED4557" w:rsidP="00ED4557">
      <w:pPr>
        <w:ind w:right="-82"/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CERTIFICA</w:t>
      </w:r>
    </w:p>
    <w:p w:rsidR="00ED4557" w:rsidRDefault="00ED4557" w:rsidP="00ED4557">
      <w:pPr>
        <w:ind w:right="-82"/>
        <w:jc w:val="both"/>
        <w:rPr>
          <w:iCs/>
          <w:sz w:val="28"/>
        </w:rPr>
      </w:pPr>
      <w:r>
        <w:rPr>
          <w:iCs/>
          <w:sz w:val="28"/>
        </w:rPr>
        <w:t xml:space="preserve">Che copia integrale dalla presente deliberazione, ai sensi dell’art. 11 della L.R. 3/12/1991, n.44, è stata pubblicata, mediante affissione all’Albo Pretorio on - </w:t>
      </w:r>
      <w:proofErr w:type="gramStart"/>
      <w:r>
        <w:rPr>
          <w:iCs/>
          <w:sz w:val="28"/>
        </w:rPr>
        <w:t xml:space="preserve">line,   </w:t>
      </w:r>
      <w:proofErr w:type="gramEnd"/>
      <w:r>
        <w:rPr>
          <w:iCs/>
          <w:sz w:val="28"/>
        </w:rPr>
        <w:t xml:space="preserve">il giorno  </w:t>
      </w:r>
      <w:r w:rsidR="00F13BA6">
        <w:rPr>
          <w:iCs/>
          <w:sz w:val="28"/>
        </w:rPr>
        <w:t>30/12/2022</w:t>
      </w:r>
      <w:r>
        <w:rPr>
          <w:iCs/>
          <w:sz w:val="28"/>
        </w:rPr>
        <w:t xml:space="preserve">   e vi rimarrà per giorni 15 consecutivi.</w:t>
      </w:r>
    </w:p>
    <w:p w:rsidR="00ED4557" w:rsidRDefault="00F13BA6" w:rsidP="00ED4557">
      <w:pPr>
        <w:ind w:right="-82"/>
        <w:jc w:val="both"/>
        <w:rPr>
          <w:iCs/>
          <w:sz w:val="28"/>
        </w:rPr>
      </w:pPr>
      <w:r>
        <w:rPr>
          <w:iCs/>
          <w:sz w:val="28"/>
        </w:rPr>
        <w:t xml:space="preserve">Dalla Residenza Comunale, </w:t>
      </w:r>
      <w:proofErr w:type="gramStart"/>
      <w:r>
        <w:rPr>
          <w:iCs/>
          <w:sz w:val="28"/>
        </w:rPr>
        <w:t>lì  02</w:t>
      </w:r>
      <w:proofErr w:type="gramEnd"/>
      <w:r>
        <w:rPr>
          <w:iCs/>
          <w:sz w:val="28"/>
        </w:rPr>
        <w:t>/01/2023</w:t>
      </w:r>
      <w:r w:rsidR="00ED4557">
        <w:rPr>
          <w:iCs/>
          <w:sz w:val="28"/>
        </w:rPr>
        <w:t xml:space="preserve">           </w:t>
      </w:r>
    </w:p>
    <w:p w:rsidR="00ED4557" w:rsidRDefault="00ED4557" w:rsidP="00ED4557">
      <w:pPr>
        <w:ind w:right="-82"/>
        <w:jc w:val="both"/>
        <w:rPr>
          <w:i/>
          <w:iCs/>
          <w:sz w:val="28"/>
        </w:rPr>
      </w:pPr>
    </w:p>
    <w:p w:rsidR="00ED4557" w:rsidRDefault="00ED4557" w:rsidP="00ED4557">
      <w:pPr>
        <w:ind w:right="-82"/>
        <w:jc w:val="both"/>
        <w:rPr>
          <w:b/>
          <w:bCs/>
          <w:sz w:val="28"/>
        </w:rPr>
      </w:pPr>
      <w:r>
        <w:rPr>
          <w:b/>
          <w:bCs/>
          <w:sz w:val="28"/>
        </w:rPr>
        <w:t>IL MESSO COMUNALE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IL SEGRETARIO COMUNALE</w:t>
      </w:r>
    </w:p>
    <w:p w:rsidR="00ED4557" w:rsidRPr="00D11A45" w:rsidRDefault="00ED4557" w:rsidP="00ED4557">
      <w:pPr>
        <w:pStyle w:val="Titolo8"/>
        <w:ind w:right="-82"/>
        <w:rPr>
          <w:b/>
          <w:bCs/>
          <w:sz w:val="28"/>
        </w:rPr>
      </w:pPr>
      <w:r w:rsidRPr="00D11A45"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</w:rPr>
        <w:t xml:space="preserve">               </w:t>
      </w:r>
      <w:r w:rsidRPr="00D11A45">
        <w:rPr>
          <w:rFonts w:ascii="Times New Roman" w:hAnsi="Times New Roman" w:cs="Times New Roman"/>
          <w:b/>
          <w:bCs/>
          <w:sz w:val="28"/>
        </w:rPr>
        <w:t xml:space="preserve"> </w:t>
      </w:r>
      <w:r w:rsidRPr="00D11A45">
        <w:rPr>
          <w:rFonts w:ascii="Times New Roman" w:hAnsi="Times New Roman" w:cs="Times New Roman"/>
          <w:b/>
          <w:sz w:val="22"/>
          <w:szCs w:val="22"/>
        </w:rPr>
        <w:t>REGGENTE</w:t>
      </w:r>
      <w:r w:rsidRPr="00D11A45">
        <w:rPr>
          <w:b/>
          <w:bCs/>
          <w:sz w:val="28"/>
        </w:rPr>
        <w:t xml:space="preserve"> </w:t>
      </w:r>
    </w:p>
    <w:p w:rsidR="00ED4557" w:rsidRPr="00ED4557" w:rsidRDefault="00ED4557" w:rsidP="00ED4557">
      <w:pPr>
        <w:pStyle w:val="Titolo8"/>
        <w:ind w:right="-82"/>
        <w:rPr>
          <w:rFonts w:ascii="Times New Roman" w:hAnsi="Times New Roman" w:cs="Times New Roman"/>
          <w:sz w:val="22"/>
          <w:szCs w:val="22"/>
        </w:rPr>
      </w:pPr>
      <w:r w:rsidRPr="00ED4557">
        <w:rPr>
          <w:rFonts w:ascii="Times New Roman" w:hAnsi="Times New Roman" w:cs="Times New Roman"/>
          <w:b/>
          <w:bCs/>
          <w:sz w:val="28"/>
        </w:rPr>
        <w:t xml:space="preserve">  </w:t>
      </w:r>
      <w:proofErr w:type="spellStart"/>
      <w:proofErr w:type="gramStart"/>
      <w:r w:rsidRPr="00ED4557">
        <w:rPr>
          <w:rFonts w:ascii="Times New Roman" w:hAnsi="Times New Roman" w:cs="Times New Roman"/>
          <w:b/>
          <w:bCs/>
          <w:sz w:val="28"/>
        </w:rPr>
        <w:t>G.Catalano</w:t>
      </w:r>
      <w:proofErr w:type="spellEnd"/>
      <w:proofErr w:type="gramEnd"/>
      <w:r w:rsidRPr="00ED4557">
        <w:rPr>
          <w:rFonts w:ascii="Times New Roman" w:hAnsi="Times New Roman" w:cs="Times New Roman"/>
          <w:b/>
          <w:bCs/>
          <w:sz w:val="28"/>
        </w:rPr>
        <w:t xml:space="preserve"> / </w:t>
      </w:r>
      <w:proofErr w:type="spellStart"/>
      <w:r w:rsidRPr="00ED4557">
        <w:rPr>
          <w:rFonts w:ascii="Times New Roman" w:hAnsi="Times New Roman" w:cs="Times New Roman"/>
          <w:b/>
          <w:bCs/>
          <w:sz w:val="28"/>
        </w:rPr>
        <w:t>V.Montelione</w:t>
      </w:r>
      <w:proofErr w:type="spellEnd"/>
      <w:r w:rsidRPr="00ED4557">
        <w:rPr>
          <w:rFonts w:ascii="Times New Roman" w:hAnsi="Times New Roman" w:cs="Times New Roman"/>
          <w:b/>
          <w:bCs/>
          <w:sz w:val="28"/>
        </w:rPr>
        <w:t xml:space="preserve">        </w:t>
      </w:r>
      <w:r w:rsidRPr="00ED4557">
        <w:rPr>
          <w:rFonts w:ascii="Times New Roman" w:hAnsi="Times New Roman" w:cs="Times New Roman"/>
          <w:b/>
          <w:bCs/>
          <w:sz w:val="28"/>
        </w:rPr>
        <w:tab/>
        <w:t xml:space="preserve">     </w:t>
      </w:r>
      <w:r>
        <w:rPr>
          <w:rFonts w:ascii="Times New Roman" w:hAnsi="Times New Roman" w:cs="Times New Roman"/>
          <w:b/>
          <w:bCs/>
          <w:sz w:val="28"/>
        </w:rPr>
        <w:t xml:space="preserve">                         </w:t>
      </w:r>
      <w:r w:rsidRPr="00ED4557">
        <w:rPr>
          <w:rFonts w:ascii="Times New Roman" w:hAnsi="Times New Roman" w:cs="Times New Roman"/>
          <w:b/>
          <w:bCs/>
          <w:sz w:val="28"/>
        </w:rPr>
        <w:t xml:space="preserve">Dott. Antonino </w:t>
      </w:r>
      <w:proofErr w:type="spellStart"/>
      <w:r w:rsidRPr="00ED4557">
        <w:rPr>
          <w:rFonts w:ascii="Times New Roman" w:hAnsi="Times New Roman" w:cs="Times New Roman"/>
          <w:b/>
          <w:bCs/>
          <w:sz w:val="28"/>
        </w:rPr>
        <w:t>Pellicanò</w:t>
      </w:r>
      <w:proofErr w:type="spellEnd"/>
    </w:p>
    <w:p w:rsidR="00ED4557" w:rsidRPr="00ED4557" w:rsidRDefault="00ED4557" w:rsidP="00ED4557">
      <w:pPr>
        <w:pBdr>
          <w:bottom w:val="double" w:sz="6" w:space="1" w:color="auto"/>
        </w:pBdr>
        <w:ind w:right="-82"/>
        <w:jc w:val="both"/>
        <w:rPr>
          <w:b/>
          <w:bCs/>
          <w:sz w:val="28"/>
        </w:rPr>
      </w:pPr>
    </w:p>
    <w:p w:rsidR="00ED4557" w:rsidRDefault="00ED4557" w:rsidP="00ED4557">
      <w:pPr>
        <w:pStyle w:val="NormaleWeb"/>
        <w:ind w:right="-82"/>
        <w:jc w:val="both"/>
      </w:pPr>
    </w:p>
    <w:p w:rsidR="00ED4557" w:rsidRDefault="00ED4557" w:rsidP="00ED4557">
      <w:r>
        <w:t>Il sottoscritto SEGRETARIO COMUNALE, visti gli atti d’ufficio</w:t>
      </w:r>
    </w:p>
    <w:p w:rsidR="00ED4557" w:rsidRDefault="00ED4557" w:rsidP="00ED4557"/>
    <w:p w:rsidR="00ED4557" w:rsidRDefault="00ED4557" w:rsidP="00ED4557">
      <w:pPr>
        <w:jc w:val="center"/>
        <w:rPr>
          <w:b/>
        </w:rPr>
      </w:pPr>
      <w:r>
        <w:rPr>
          <w:b/>
        </w:rPr>
        <w:t xml:space="preserve">A T </w:t>
      </w:r>
      <w:proofErr w:type="spellStart"/>
      <w:r>
        <w:rPr>
          <w:b/>
        </w:rPr>
        <w:t>T</w:t>
      </w:r>
      <w:proofErr w:type="spellEnd"/>
      <w:r>
        <w:rPr>
          <w:b/>
        </w:rPr>
        <w:t xml:space="preserve"> E S T A</w:t>
      </w:r>
    </w:p>
    <w:p w:rsidR="00ED4557" w:rsidRDefault="00ED4557" w:rsidP="00ED4557">
      <w:pPr>
        <w:jc w:val="both"/>
        <w:rPr>
          <w:b/>
        </w:rPr>
      </w:pPr>
    </w:p>
    <w:p w:rsidR="00ED4557" w:rsidRDefault="00ED4557" w:rsidP="00ED4557">
      <w:pPr>
        <w:jc w:val="both"/>
      </w:pPr>
      <w:r>
        <w:t>Che la presente deliberazione in applicazione dell’art.12 della L.R. 3 dicembre 1991, n.44 e successive modificazioni</w:t>
      </w:r>
    </w:p>
    <w:p w:rsidR="00ED4557" w:rsidRDefault="00ED4557" w:rsidP="00ED4557">
      <w:pPr>
        <w:ind w:left="142"/>
        <w:contextualSpacing/>
        <w:jc w:val="center"/>
      </w:pPr>
    </w:p>
    <w:p w:rsidR="00ED4557" w:rsidRDefault="00ED4557" w:rsidP="00ED4557">
      <w:pPr>
        <w:ind w:left="142"/>
        <w:contextualSpacing/>
        <w:jc w:val="center"/>
        <w:rPr>
          <w:b/>
        </w:rPr>
      </w:pPr>
      <w:r>
        <w:rPr>
          <w:b/>
        </w:rPr>
        <w:t>E</w:t>
      </w:r>
      <w:proofErr w:type="gramStart"/>
      <w:r>
        <w:rPr>
          <w:b/>
        </w:rPr>
        <w:t>’  DIVENUTA</w:t>
      </w:r>
      <w:proofErr w:type="gramEnd"/>
      <w:r>
        <w:rPr>
          <w:b/>
        </w:rPr>
        <w:t xml:space="preserve"> ESECUTIVA  IL   27/12/2022</w:t>
      </w:r>
    </w:p>
    <w:p w:rsidR="00ED4557" w:rsidRDefault="00ED4557" w:rsidP="00ED4557">
      <w:pPr>
        <w:ind w:left="142"/>
        <w:contextualSpacing/>
        <w:jc w:val="center"/>
        <w:rPr>
          <w:b/>
        </w:rPr>
      </w:pPr>
    </w:p>
    <w:p w:rsidR="00ED4557" w:rsidRDefault="00ED4557" w:rsidP="00ED4557">
      <w:pPr>
        <w:ind w:left="142"/>
        <w:contextualSpacing/>
        <w:jc w:val="both"/>
      </w:pPr>
      <w:r>
        <w:t>A seguito di separata votazione con la quale l’organo deliberante l’ha dichiarato immediatamente eseguibile.</w:t>
      </w:r>
    </w:p>
    <w:p w:rsidR="00ED4557" w:rsidRDefault="00ED4557" w:rsidP="00ED4557">
      <w:pPr>
        <w:jc w:val="both"/>
        <w:rPr>
          <w:b/>
        </w:rPr>
      </w:pPr>
      <w:r>
        <w:rPr>
          <w:b/>
        </w:rPr>
        <w:t xml:space="preserve">S. Margherita di </w:t>
      </w:r>
      <w:proofErr w:type="gramStart"/>
      <w:r>
        <w:rPr>
          <w:b/>
        </w:rPr>
        <w:t xml:space="preserve">Belice,   </w:t>
      </w:r>
      <w:proofErr w:type="gramEnd"/>
      <w:r w:rsidR="00F13BA6">
        <w:rPr>
          <w:b/>
        </w:rPr>
        <w:t>28/12/2022</w:t>
      </w:r>
      <w:bookmarkStart w:id="0" w:name="_GoBack"/>
      <w:bookmarkEnd w:id="0"/>
      <w:r>
        <w:rPr>
          <w:b/>
        </w:rPr>
        <w:t xml:space="preserve">                                                  IL SEGRETARIO COMUNALE</w:t>
      </w:r>
    </w:p>
    <w:p w:rsidR="00ED4557" w:rsidRDefault="00ED4557" w:rsidP="00ED4557">
      <w:pPr>
        <w:ind w:left="720"/>
        <w:contextualSpacing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Reggente          </w:t>
      </w:r>
    </w:p>
    <w:p w:rsidR="00ED4557" w:rsidRDefault="00ED4557" w:rsidP="00ED4557">
      <w:pPr>
        <w:ind w:left="720"/>
        <w:contextualSpacing/>
        <w:jc w:val="both"/>
        <w:rPr>
          <w:b/>
        </w:rPr>
      </w:pPr>
      <w:r>
        <w:rPr>
          <w:b/>
        </w:rPr>
        <w:t xml:space="preserve">                                                                                      </w:t>
      </w:r>
      <w:proofErr w:type="gramStart"/>
      <w:r>
        <w:rPr>
          <w:b/>
        </w:rPr>
        <w:t>( Dott.</w:t>
      </w:r>
      <w:proofErr w:type="gramEnd"/>
      <w:r>
        <w:rPr>
          <w:b/>
        </w:rPr>
        <w:t xml:space="preserve"> Antonino </w:t>
      </w:r>
      <w:proofErr w:type="spellStart"/>
      <w:r>
        <w:rPr>
          <w:b/>
        </w:rPr>
        <w:t>Pellicanò</w:t>
      </w:r>
      <w:proofErr w:type="spellEnd"/>
      <w:r>
        <w:rPr>
          <w:b/>
        </w:rPr>
        <w:t>)</w:t>
      </w:r>
    </w:p>
    <w:p w:rsidR="00ED4557" w:rsidRDefault="00ED4557" w:rsidP="00ED4557">
      <w:pPr>
        <w:ind w:left="720"/>
        <w:contextualSpacing/>
        <w:jc w:val="both"/>
        <w:rPr>
          <w:b/>
        </w:rPr>
      </w:pPr>
    </w:p>
    <w:p w:rsidR="00ED4557" w:rsidRDefault="00ED4557" w:rsidP="00ED4557">
      <w:pPr>
        <w:ind w:left="720"/>
        <w:contextualSpacing/>
        <w:jc w:val="both"/>
        <w:rPr>
          <w:b/>
        </w:rPr>
      </w:pPr>
    </w:p>
    <w:p w:rsidR="00ED4557" w:rsidRDefault="00ED4557" w:rsidP="00ED4557">
      <w:pPr>
        <w:ind w:left="720"/>
        <w:contextualSpacing/>
        <w:jc w:val="both"/>
        <w:rPr>
          <w:b/>
        </w:rPr>
      </w:pPr>
    </w:p>
    <w:p w:rsidR="00ED4557" w:rsidRDefault="00ED4557" w:rsidP="00ED4557">
      <w:pPr>
        <w:ind w:left="720"/>
        <w:contextualSpacing/>
        <w:jc w:val="both"/>
        <w:rPr>
          <w:b/>
        </w:rPr>
      </w:pPr>
    </w:p>
    <w:p w:rsidR="00ED4557" w:rsidRDefault="00ED4557" w:rsidP="00ED4557">
      <w:pPr>
        <w:ind w:right="-82"/>
        <w:jc w:val="both"/>
        <w:rPr>
          <w:i/>
          <w:iCs/>
          <w:sz w:val="28"/>
          <w:szCs w:val="20"/>
        </w:rPr>
      </w:pPr>
      <w:r>
        <w:rPr>
          <w:i/>
          <w:iCs/>
          <w:sz w:val="28"/>
          <w:szCs w:val="20"/>
        </w:rPr>
        <w:t>____________________________________________________________________</w:t>
      </w:r>
    </w:p>
    <w:p w:rsidR="00ED4557" w:rsidRDefault="00ED4557" w:rsidP="00ED4557">
      <w:pPr>
        <w:ind w:right="-82"/>
        <w:jc w:val="both"/>
        <w:rPr>
          <w:i/>
          <w:iCs/>
          <w:sz w:val="28"/>
          <w:szCs w:val="20"/>
        </w:rPr>
      </w:pPr>
    </w:p>
    <w:p w:rsidR="00ED4557" w:rsidRDefault="00ED4557" w:rsidP="00ED4557">
      <w:pPr>
        <w:pStyle w:val="NormaleWeb"/>
        <w:ind w:right="-8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ED4557" w:rsidRDefault="00ED4557" w:rsidP="004D4575">
      <w:pPr>
        <w:jc w:val="both"/>
      </w:pPr>
    </w:p>
    <w:sectPr w:rsidR="00ED45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76478"/>
    <w:multiLevelType w:val="hybridMultilevel"/>
    <w:tmpl w:val="1B5E2C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F748A"/>
    <w:multiLevelType w:val="hybridMultilevel"/>
    <w:tmpl w:val="0674E416"/>
    <w:lvl w:ilvl="0" w:tplc="CB8A1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A9"/>
    <w:rsid w:val="0013387D"/>
    <w:rsid w:val="001769CE"/>
    <w:rsid w:val="00273703"/>
    <w:rsid w:val="003B27AA"/>
    <w:rsid w:val="003B363C"/>
    <w:rsid w:val="004D4575"/>
    <w:rsid w:val="00570EA6"/>
    <w:rsid w:val="005835CC"/>
    <w:rsid w:val="005D432E"/>
    <w:rsid w:val="005D5CA9"/>
    <w:rsid w:val="006135E5"/>
    <w:rsid w:val="006625B4"/>
    <w:rsid w:val="006929DC"/>
    <w:rsid w:val="00693A0E"/>
    <w:rsid w:val="00731E85"/>
    <w:rsid w:val="00736A4C"/>
    <w:rsid w:val="008051AC"/>
    <w:rsid w:val="00822D15"/>
    <w:rsid w:val="00832BF6"/>
    <w:rsid w:val="008D7207"/>
    <w:rsid w:val="009A3548"/>
    <w:rsid w:val="00A710AB"/>
    <w:rsid w:val="00AA6825"/>
    <w:rsid w:val="00AD3085"/>
    <w:rsid w:val="00BF2ABA"/>
    <w:rsid w:val="00C721BF"/>
    <w:rsid w:val="00CC29AA"/>
    <w:rsid w:val="00D00F27"/>
    <w:rsid w:val="00E81D67"/>
    <w:rsid w:val="00ED4557"/>
    <w:rsid w:val="00ED5C36"/>
    <w:rsid w:val="00EF736B"/>
    <w:rsid w:val="00F13BA6"/>
    <w:rsid w:val="00F4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5C0982"/>
  <w15:chartTrackingRefBased/>
  <w15:docId w15:val="{6789AABC-D17E-4D1B-B856-951E7711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4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3387D"/>
    <w:pPr>
      <w:keepNext/>
      <w:jc w:val="center"/>
      <w:outlineLvl w:val="1"/>
    </w:pPr>
    <w:rPr>
      <w:b/>
      <w:sz w:val="36"/>
      <w:szCs w:val="20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13387D"/>
    <w:pPr>
      <w:keepNext/>
      <w:ind w:left="540"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13387D"/>
    <w:pPr>
      <w:keepNext/>
      <w:ind w:left="540"/>
      <w:outlineLvl w:val="5"/>
    </w:pPr>
    <w:rPr>
      <w:i/>
      <w:iCs/>
      <w:sz w:val="28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ED455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13387D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13387D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13387D"/>
    <w:rPr>
      <w:rFonts w:ascii="Times New Roman" w:eastAsia="Times New Roman" w:hAnsi="Times New Roman" w:cs="Times New Roman"/>
      <w:i/>
      <w:iCs/>
      <w:sz w:val="28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13387D"/>
    <w:pPr>
      <w:spacing w:before="100" w:beforeAutospacing="1" w:after="100" w:afterAutospacing="1"/>
    </w:pPr>
  </w:style>
  <w:style w:type="paragraph" w:styleId="Didascalia">
    <w:name w:val="caption"/>
    <w:basedOn w:val="Normale"/>
    <w:next w:val="Normale"/>
    <w:uiPriority w:val="99"/>
    <w:semiHidden/>
    <w:unhideWhenUsed/>
    <w:qFormat/>
    <w:rsid w:val="0013387D"/>
    <w:pPr>
      <w:ind w:left="540" w:right="736"/>
      <w:jc w:val="both"/>
    </w:pPr>
    <w:rPr>
      <w:i/>
      <w:iCs/>
      <w:sz w:val="28"/>
    </w:rPr>
  </w:style>
  <w:style w:type="character" w:customStyle="1" w:styleId="Titolo8Carattere">
    <w:name w:val="Titolo 8 Carattere"/>
    <w:basedOn w:val="Carpredefinitoparagrafo"/>
    <w:link w:val="Titolo8"/>
    <w:uiPriority w:val="9"/>
    <w:rsid w:val="00ED455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5C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5C36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1"/>
    <w:qFormat/>
    <w:rsid w:val="006135E5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9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10</cp:revision>
  <cp:lastPrinted>2022-12-28T09:28:00Z</cp:lastPrinted>
  <dcterms:created xsi:type="dcterms:W3CDTF">2022-12-29T09:27:00Z</dcterms:created>
  <dcterms:modified xsi:type="dcterms:W3CDTF">2022-12-30T09:24:00Z</dcterms:modified>
</cp:coreProperties>
</file>